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CC" w:rsidRDefault="001D59CC" w:rsidP="00E3553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</w:p>
    <w:p w:rsidR="00B15F0A" w:rsidRDefault="00525204" w:rsidP="00E3553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A313A9">
        <w:rPr>
          <w:b/>
          <w:bCs/>
          <w:sz w:val="32"/>
          <w:szCs w:val="32"/>
        </w:rPr>
        <w:t>Curriculum Vitae</w:t>
      </w:r>
    </w:p>
    <w:p w:rsidR="007E45F7" w:rsidRPr="005F6BE6" w:rsidRDefault="00B07F1B" w:rsidP="00716BFD">
      <w:pPr>
        <w:autoSpaceDE w:val="0"/>
        <w:autoSpaceDN w:val="0"/>
        <w:adjustRightInd w:val="0"/>
        <w:spacing w:line="240" w:lineRule="atLeast"/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Doaa</w:t>
      </w:r>
      <w:proofErr w:type="spellEnd"/>
      <w:r w:rsidR="001D59CC" w:rsidRPr="007E45F7">
        <w:rPr>
          <w:rFonts w:asciiTheme="majorBidi" w:hAnsiTheme="majorBidi" w:cstheme="majorBidi"/>
          <w:b/>
          <w:bCs/>
        </w:rPr>
        <w:t xml:space="preserve"> Salman,</w:t>
      </w:r>
      <w:r>
        <w:rPr>
          <w:rFonts w:asciiTheme="majorBidi" w:hAnsiTheme="majorBidi" w:cstheme="majorBidi"/>
          <w:b/>
          <w:bCs/>
        </w:rPr>
        <w:t xml:space="preserve"> </w:t>
      </w:r>
      <w:r w:rsidR="001D59CC" w:rsidRPr="007E45F7">
        <w:rPr>
          <w:rFonts w:asciiTheme="majorBidi" w:hAnsiTheme="majorBidi" w:cstheme="majorBidi"/>
          <w:b/>
          <w:bCs/>
        </w:rPr>
        <w:t>VMD</w:t>
      </w:r>
      <w:r>
        <w:rPr>
          <w:rFonts w:asciiTheme="majorBidi" w:hAnsiTheme="majorBidi" w:cstheme="majorBidi"/>
          <w:b/>
          <w:bCs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</w:rPr>
        <w:t>MVSc</w:t>
      </w:r>
      <w:proofErr w:type="spellEnd"/>
      <w:r>
        <w:rPr>
          <w:rFonts w:asciiTheme="majorBidi" w:hAnsiTheme="majorBidi" w:cstheme="majorBidi"/>
          <w:b/>
          <w:bCs/>
        </w:rPr>
        <w:t>, PhD</w:t>
      </w:r>
    </w:p>
    <w:p w:rsidR="00B15F0A" w:rsidRPr="001D59CC" w:rsidRDefault="00B15F0A" w:rsidP="005F6BE6">
      <w:pPr>
        <w:autoSpaceDE w:val="0"/>
        <w:autoSpaceDN w:val="0"/>
        <w:adjustRightInd w:val="0"/>
        <w:spacing w:line="360" w:lineRule="auto"/>
        <w:rPr>
          <w:rFonts w:asciiTheme="majorBidi" w:eastAsia="MS PGothic" w:hAnsiTheme="majorBidi" w:cstheme="majorBidi"/>
          <w:b/>
          <w:bCs/>
          <w:color w:val="003399"/>
          <w:u w:val="single"/>
        </w:rPr>
      </w:pPr>
      <w:r w:rsidRPr="007305E9">
        <w:rPr>
          <w:rFonts w:asciiTheme="majorBidi" w:eastAsia="MS PGothic" w:hAnsiTheme="majorBidi" w:cstheme="majorBidi"/>
          <w:b/>
          <w:bCs/>
          <w:color w:val="003399"/>
        </w:rPr>
        <w:t xml:space="preserve">1. </w:t>
      </w:r>
      <w:r w:rsidRPr="007305E9">
        <w:rPr>
          <w:rFonts w:asciiTheme="majorBidi" w:eastAsia="MS PGothic" w:hAnsiTheme="majorBidi" w:cstheme="majorBidi"/>
          <w:b/>
          <w:bCs/>
          <w:color w:val="003399"/>
          <w:u w:val="single"/>
        </w:rPr>
        <w:t>Personal details</w:t>
      </w:r>
      <w:r w:rsidR="004928E1" w:rsidRPr="00B4714D">
        <w:rPr>
          <w:rFonts w:asciiTheme="majorBidi" w:eastAsia="MS PGothic" w:hAnsiTheme="majorBidi" w:cstheme="majorBidi"/>
          <w:b/>
          <w:bCs/>
          <w:color w:val="003399"/>
        </w:rPr>
        <w:t>:</w:t>
      </w:r>
      <w:r w:rsidR="005F6BE6">
        <w:rPr>
          <w:rFonts w:asciiTheme="majorBidi" w:eastAsia="MS PGothic" w:hAnsiTheme="majorBidi" w:cstheme="majorBidi"/>
          <w:b/>
          <w:bCs/>
          <w:color w:val="003399"/>
        </w:rPr>
        <w:t xml:space="preserve">                                                                                                 </w:t>
      </w:r>
      <w:r w:rsidR="005F6BE6" w:rsidRPr="005F6BE6">
        <w:rPr>
          <w:noProof/>
          <w:lang w:eastAsia="en-US"/>
        </w:rPr>
        <w:t xml:space="preserve"> </w:t>
      </w:r>
      <w:r w:rsidR="005F6BE6">
        <w:rPr>
          <w:noProof/>
          <w:lang w:eastAsia="en-US"/>
        </w:rPr>
        <w:drawing>
          <wp:inline distT="0" distB="0" distL="0" distR="0" wp14:anchorId="2F0E86CA" wp14:editId="05B49520">
            <wp:extent cx="949036" cy="1377191"/>
            <wp:effectExtent l="0" t="0" r="381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36" cy="137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15F0A" w:rsidRPr="00BE3BC4" w:rsidRDefault="00B15F0A" w:rsidP="00B03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ajorBidi" w:hAnsiTheme="majorBidi" w:cstheme="majorBidi"/>
          <w:sz w:val="24"/>
        </w:rPr>
      </w:pPr>
      <w:r>
        <w:t xml:space="preserve"> </w:t>
      </w:r>
      <w:r w:rsidR="00B0308C" w:rsidRPr="00BE3BC4">
        <w:rPr>
          <w:rFonts w:asciiTheme="majorBidi" w:hAnsiTheme="majorBidi" w:cstheme="majorBidi"/>
          <w:sz w:val="24"/>
        </w:rPr>
        <w:t xml:space="preserve">Name in full          </w:t>
      </w:r>
      <w:r w:rsidRPr="00BE3BC4">
        <w:rPr>
          <w:rFonts w:asciiTheme="majorBidi" w:hAnsiTheme="majorBidi" w:cstheme="majorBidi"/>
          <w:sz w:val="24"/>
        </w:rPr>
        <w:t xml:space="preserve">: </w:t>
      </w:r>
      <w:proofErr w:type="spellStart"/>
      <w:r w:rsidRPr="00BE3BC4">
        <w:rPr>
          <w:rFonts w:asciiTheme="majorBidi" w:hAnsiTheme="majorBidi" w:cstheme="majorBidi"/>
          <w:sz w:val="24"/>
        </w:rPr>
        <w:t>Doaa</w:t>
      </w:r>
      <w:proofErr w:type="spellEnd"/>
      <w:r w:rsidRPr="00BE3BC4">
        <w:rPr>
          <w:rFonts w:asciiTheme="majorBidi" w:hAnsiTheme="majorBidi" w:cstheme="majorBidi"/>
          <w:sz w:val="24"/>
        </w:rPr>
        <w:t xml:space="preserve"> Mahmoud </w:t>
      </w:r>
      <w:proofErr w:type="spellStart"/>
      <w:r w:rsidRPr="00BE3BC4">
        <w:rPr>
          <w:rFonts w:asciiTheme="majorBidi" w:hAnsiTheme="majorBidi" w:cstheme="majorBidi"/>
          <w:sz w:val="24"/>
        </w:rPr>
        <w:t>Abass</w:t>
      </w:r>
      <w:proofErr w:type="spellEnd"/>
      <w:r w:rsidRPr="00BE3BC4">
        <w:rPr>
          <w:rFonts w:asciiTheme="majorBidi" w:hAnsiTheme="majorBidi" w:cstheme="majorBidi"/>
          <w:sz w:val="24"/>
        </w:rPr>
        <w:t xml:space="preserve"> Salman</w:t>
      </w:r>
    </w:p>
    <w:p w:rsidR="00B15F0A" w:rsidRPr="00BE3BC4" w:rsidRDefault="00496746" w:rsidP="00B03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ajorBidi" w:hAnsiTheme="majorBidi" w:cstheme="majorBidi"/>
          <w:sz w:val="24"/>
        </w:rPr>
      </w:pPr>
      <w:r w:rsidRPr="00BE3BC4">
        <w:rPr>
          <w:rFonts w:asciiTheme="majorBidi" w:hAnsiTheme="majorBidi" w:cstheme="majorBidi"/>
          <w:sz w:val="24"/>
        </w:rPr>
        <w:t xml:space="preserve"> Date of birth</w:t>
      </w:r>
      <w:r w:rsidRPr="00BE3BC4">
        <w:rPr>
          <w:rFonts w:asciiTheme="majorBidi" w:hAnsiTheme="majorBidi" w:cstheme="majorBidi"/>
          <w:sz w:val="24"/>
        </w:rPr>
        <w:tab/>
      </w:r>
      <w:r w:rsidR="00A42492">
        <w:rPr>
          <w:rFonts w:asciiTheme="majorBidi" w:hAnsiTheme="majorBidi" w:cstheme="majorBidi"/>
          <w:sz w:val="24"/>
        </w:rPr>
        <w:t xml:space="preserve">       </w:t>
      </w:r>
      <w:r w:rsidR="00B15F0A" w:rsidRPr="00BE3BC4">
        <w:rPr>
          <w:rFonts w:asciiTheme="majorBidi" w:hAnsiTheme="majorBidi" w:cstheme="majorBidi"/>
          <w:sz w:val="24"/>
        </w:rPr>
        <w:t>: 19</w:t>
      </w:r>
      <w:r w:rsidR="00F42F03" w:rsidRPr="00BE3BC4">
        <w:rPr>
          <w:rFonts w:asciiTheme="majorBidi" w:hAnsiTheme="majorBidi" w:cstheme="majorBidi"/>
          <w:sz w:val="24"/>
        </w:rPr>
        <w:t>82</w:t>
      </w:r>
      <w:r w:rsidR="00B15F0A" w:rsidRPr="00BE3BC4">
        <w:rPr>
          <w:rFonts w:asciiTheme="majorBidi" w:hAnsiTheme="majorBidi" w:cstheme="majorBidi"/>
          <w:sz w:val="24"/>
        </w:rPr>
        <w:t xml:space="preserve"> – </w:t>
      </w:r>
      <w:r w:rsidR="00F42F03" w:rsidRPr="00BE3BC4">
        <w:rPr>
          <w:rFonts w:asciiTheme="majorBidi" w:hAnsiTheme="majorBidi" w:cstheme="majorBidi"/>
          <w:sz w:val="24"/>
        </w:rPr>
        <w:t>08</w:t>
      </w:r>
      <w:r w:rsidR="00B15F0A" w:rsidRPr="00BE3BC4">
        <w:rPr>
          <w:rFonts w:asciiTheme="majorBidi" w:hAnsiTheme="majorBidi" w:cstheme="majorBidi"/>
          <w:sz w:val="24"/>
        </w:rPr>
        <w:t xml:space="preserve"> – </w:t>
      </w:r>
      <w:r w:rsidR="00F42F03" w:rsidRPr="00BE3BC4">
        <w:rPr>
          <w:rFonts w:asciiTheme="majorBidi" w:hAnsiTheme="majorBidi" w:cstheme="majorBidi"/>
          <w:sz w:val="24"/>
        </w:rPr>
        <w:t>02</w:t>
      </w:r>
      <w:r w:rsidR="001D59CC">
        <w:rPr>
          <w:rFonts w:asciiTheme="majorBidi" w:hAnsiTheme="majorBidi" w:cstheme="majorBidi"/>
          <w:sz w:val="24"/>
        </w:rPr>
        <w:t>.</w:t>
      </w:r>
    </w:p>
    <w:p w:rsidR="00B15F0A" w:rsidRPr="00BE3BC4" w:rsidRDefault="00F42F03" w:rsidP="00A424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ajorBidi" w:hAnsiTheme="majorBidi" w:cstheme="majorBidi"/>
          <w:sz w:val="24"/>
        </w:rPr>
      </w:pPr>
      <w:r w:rsidRPr="00BE3BC4">
        <w:rPr>
          <w:rFonts w:asciiTheme="majorBidi" w:hAnsiTheme="majorBidi" w:cstheme="majorBidi"/>
          <w:sz w:val="24"/>
        </w:rPr>
        <w:t xml:space="preserve"> Nationality</w:t>
      </w:r>
      <w:r w:rsidRPr="00BE3BC4">
        <w:rPr>
          <w:rFonts w:asciiTheme="majorBidi" w:hAnsiTheme="majorBidi" w:cstheme="majorBidi"/>
          <w:sz w:val="24"/>
        </w:rPr>
        <w:tab/>
      </w:r>
      <w:r w:rsidR="00A42492">
        <w:rPr>
          <w:rFonts w:asciiTheme="majorBidi" w:hAnsiTheme="majorBidi" w:cstheme="majorBidi"/>
          <w:sz w:val="24"/>
        </w:rPr>
        <w:t xml:space="preserve">       </w:t>
      </w:r>
      <w:r w:rsidR="00B15F0A" w:rsidRPr="00BE3BC4">
        <w:rPr>
          <w:rFonts w:asciiTheme="majorBidi" w:hAnsiTheme="majorBidi" w:cstheme="majorBidi"/>
          <w:sz w:val="24"/>
        </w:rPr>
        <w:t xml:space="preserve">: </w:t>
      </w:r>
      <w:r w:rsidRPr="00BE3BC4">
        <w:rPr>
          <w:rFonts w:asciiTheme="majorBidi" w:hAnsiTheme="majorBidi" w:cstheme="majorBidi"/>
          <w:sz w:val="24"/>
        </w:rPr>
        <w:t>Egyptian.</w:t>
      </w:r>
    </w:p>
    <w:p w:rsidR="00B15F0A" w:rsidRPr="00BE3BC4" w:rsidRDefault="00496746" w:rsidP="00A424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ajorBidi" w:hAnsiTheme="majorBidi" w:cstheme="majorBidi"/>
          <w:sz w:val="24"/>
        </w:rPr>
      </w:pPr>
      <w:r w:rsidRPr="00BE3BC4">
        <w:rPr>
          <w:rFonts w:asciiTheme="majorBidi" w:hAnsiTheme="majorBidi" w:cstheme="majorBidi"/>
          <w:sz w:val="24"/>
        </w:rPr>
        <w:t xml:space="preserve"> </w:t>
      </w:r>
      <w:r w:rsidR="00B0308C" w:rsidRPr="00BE3BC4">
        <w:rPr>
          <w:rFonts w:asciiTheme="majorBidi" w:hAnsiTheme="majorBidi" w:cstheme="majorBidi"/>
          <w:sz w:val="24"/>
        </w:rPr>
        <w:t xml:space="preserve">E-mail </w:t>
      </w:r>
      <w:r w:rsidR="00B0308C" w:rsidRPr="00BE3BC4">
        <w:rPr>
          <w:rFonts w:asciiTheme="majorBidi" w:hAnsiTheme="majorBidi" w:cstheme="majorBidi"/>
          <w:sz w:val="24"/>
        </w:rPr>
        <w:tab/>
        <w:t xml:space="preserve">       </w:t>
      </w:r>
      <w:r w:rsidR="00A04CEA" w:rsidRPr="00BE3BC4">
        <w:rPr>
          <w:rFonts w:asciiTheme="majorBidi" w:hAnsiTheme="majorBidi" w:cstheme="majorBidi"/>
          <w:sz w:val="24"/>
        </w:rPr>
        <w:t>: abassdoaa@yahoo.com</w:t>
      </w:r>
    </w:p>
    <w:p w:rsidR="00BE2473" w:rsidRPr="00BE3BC4" w:rsidRDefault="00BE2473" w:rsidP="00BE24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ajorBidi" w:hAnsiTheme="majorBidi" w:cstheme="majorBidi"/>
          <w:sz w:val="24"/>
        </w:rPr>
      </w:pPr>
      <w:r w:rsidRPr="00BE3BC4">
        <w:rPr>
          <w:rFonts w:asciiTheme="majorBidi" w:hAnsiTheme="majorBidi" w:cstheme="majorBidi"/>
          <w:sz w:val="24"/>
        </w:rPr>
        <w:t xml:space="preserve">Address in Egypt:  Department of Animal Medicine, Faculty of Veterinary Medicine, </w:t>
      </w:r>
      <w:proofErr w:type="spellStart"/>
      <w:r w:rsidRPr="00BE3BC4">
        <w:rPr>
          <w:rFonts w:asciiTheme="majorBidi" w:hAnsiTheme="majorBidi" w:cstheme="majorBidi"/>
          <w:sz w:val="24"/>
        </w:rPr>
        <w:t>Sohag</w:t>
      </w:r>
      <w:proofErr w:type="spellEnd"/>
      <w:r w:rsidRPr="00BE3BC4">
        <w:rPr>
          <w:rFonts w:asciiTheme="majorBidi" w:hAnsiTheme="majorBidi" w:cstheme="majorBidi"/>
          <w:sz w:val="24"/>
        </w:rPr>
        <w:t xml:space="preserve"> University, </w:t>
      </w:r>
      <w:proofErr w:type="spellStart"/>
      <w:r w:rsidRPr="00BE3BC4">
        <w:rPr>
          <w:rFonts w:asciiTheme="majorBidi" w:hAnsiTheme="majorBidi" w:cstheme="majorBidi"/>
          <w:sz w:val="24"/>
        </w:rPr>
        <w:t>Sohag</w:t>
      </w:r>
      <w:proofErr w:type="spellEnd"/>
      <w:r w:rsidRPr="00BE3BC4">
        <w:rPr>
          <w:rFonts w:asciiTheme="majorBidi" w:hAnsiTheme="majorBidi" w:cstheme="majorBidi"/>
          <w:sz w:val="24"/>
        </w:rPr>
        <w:t xml:space="preserve">, Egypt. </w:t>
      </w:r>
      <w:r w:rsidR="00A35B8A" w:rsidRPr="00BE3BC4">
        <w:rPr>
          <w:rFonts w:asciiTheme="majorBidi" w:hAnsiTheme="majorBidi" w:cstheme="majorBidi"/>
          <w:sz w:val="24"/>
        </w:rPr>
        <w:t>82524.</w:t>
      </w:r>
    </w:p>
    <w:p w:rsidR="00FF2AF5" w:rsidRDefault="006A5575">
      <w:r>
        <w:t xml:space="preserve"> </w:t>
      </w:r>
    </w:p>
    <w:p w:rsidR="00753DC7" w:rsidRPr="00753DC7" w:rsidRDefault="006A5575" w:rsidP="00753DC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66BD">
        <w:rPr>
          <w:rFonts w:asciiTheme="majorBidi" w:eastAsia="MS PGothic" w:hAnsiTheme="majorBidi" w:cstheme="majorBidi"/>
          <w:b/>
          <w:bCs/>
          <w:color w:val="003399"/>
        </w:rPr>
        <w:t>2.</w:t>
      </w:r>
      <w:r w:rsidRPr="000366BD">
        <w:rPr>
          <w:rFonts w:asciiTheme="majorBidi" w:eastAsia="MS PGothic" w:hAnsiTheme="majorBidi" w:cstheme="majorBidi"/>
          <w:b/>
          <w:bCs/>
          <w:color w:val="003399"/>
          <w:u w:val="single"/>
        </w:rPr>
        <w:t xml:space="preserve"> Educational </w:t>
      </w:r>
      <w:r w:rsidR="001D59CC">
        <w:rPr>
          <w:rFonts w:asciiTheme="majorBidi" w:eastAsia="MS PGothic" w:hAnsiTheme="majorBidi" w:cstheme="majorBidi"/>
          <w:b/>
          <w:bCs/>
          <w:color w:val="003399"/>
          <w:u w:val="single"/>
        </w:rPr>
        <w:t>Q</w:t>
      </w:r>
      <w:r w:rsidRPr="000366BD">
        <w:rPr>
          <w:rFonts w:asciiTheme="majorBidi" w:eastAsia="MS PGothic" w:hAnsiTheme="majorBidi" w:cstheme="majorBidi"/>
          <w:b/>
          <w:bCs/>
          <w:color w:val="003399"/>
          <w:u w:val="single"/>
        </w:rPr>
        <w:t>ualification</w:t>
      </w:r>
      <w:r w:rsidRPr="009F6F3B">
        <w:rPr>
          <w:sz w:val="28"/>
          <w:szCs w:val="28"/>
        </w:rPr>
        <w:t>:</w:t>
      </w:r>
    </w:p>
    <w:p w:rsidR="00753DC7" w:rsidRDefault="00753DC7" w:rsidP="009051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786ED2">
        <w:rPr>
          <w:rFonts w:ascii="Times New Roman" w:hAnsi="Times New Roman" w:cs="Times New Roman"/>
          <w:szCs w:val="22"/>
          <w:u w:val="single"/>
        </w:rPr>
        <w:t>Present status</w:t>
      </w:r>
      <w:r w:rsidRPr="00130B6A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From 2015 till present: Lecturer of Animal Medicine (Internal medicine &amp; Clinical Laboratory Diagnosis)</w:t>
      </w:r>
      <w:r>
        <w:rPr>
          <w:rFonts w:ascii="Times New Roman" w:hAnsi="Times New Roman" w:cs="Times New Roman"/>
          <w:szCs w:val="22"/>
        </w:rPr>
        <w:t xml:space="preserve"> at Faculty of veterinary medicine </w:t>
      </w:r>
      <w:proofErr w:type="spellStart"/>
      <w:r>
        <w:rPr>
          <w:rFonts w:ascii="Times New Roman" w:hAnsi="Times New Roman" w:cs="Times New Roman"/>
          <w:szCs w:val="22"/>
        </w:rPr>
        <w:t>Sohag</w:t>
      </w:r>
      <w:proofErr w:type="spellEnd"/>
      <w:r>
        <w:rPr>
          <w:rFonts w:ascii="Times New Roman" w:hAnsi="Times New Roman" w:cs="Times New Roman"/>
          <w:szCs w:val="22"/>
        </w:rPr>
        <w:t xml:space="preserve"> university , Egypt</w:t>
      </w:r>
    </w:p>
    <w:p w:rsidR="006A5575" w:rsidRPr="00BD7384" w:rsidRDefault="00BD7384" w:rsidP="009051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2012-2014</w:t>
      </w:r>
      <w:r w:rsidR="00AB1727" w:rsidRPr="00BD7384">
        <w:rPr>
          <w:rFonts w:ascii="Times New Roman" w:hAnsi="Times New Roman" w:cs="Times New Roman"/>
          <w:szCs w:val="22"/>
        </w:rPr>
        <w:t>:</w:t>
      </w:r>
      <w:r w:rsidR="00622A11" w:rsidRPr="00BD7384">
        <w:rPr>
          <w:rFonts w:ascii="Times New Roman" w:hAnsi="Times New Roman" w:cs="Times New Roman"/>
          <w:szCs w:val="22"/>
        </w:rPr>
        <w:t xml:space="preserve"> </w:t>
      </w:r>
      <w:r w:rsidR="00AB1727" w:rsidRPr="00BD7384">
        <w:rPr>
          <w:rFonts w:ascii="Times New Roman" w:hAnsi="Times New Roman" w:cs="Times New Roman"/>
          <w:szCs w:val="22"/>
        </w:rPr>
        <w:t>M</w:t>
      </w:r>
      <w:r w:rsidR="00622A11" w:rsidRPr="00BD7384">
        <w:rPr>
          <w:rFonts w:ascii="Times New Roman" w:hAnsi="Times New Roman" w:cs="Times New Roman"/>
          <w:szCs w:val="22"/>
        </w:rPr>
        <w:t xml:space="preserve">ember of joint supervision </w:t>
      </w:r>
      <w:r w:rsidR="00A35B8A" w:rsidRPr="00BD7384">
        <w:rPr>
          <w:rFonts w:ascii="Times New Roman" w:hAnsi="Times New Roman" w:cs="Times New Roman"/>
          <w:szCs w:val="22"/>
        </w:rPr>
        <w:t xml:space="preserve">scholarship for PhD </w:t>
      </w:r>
      <w:r w:rsidR="00622A11" w:rsidRPr="00BD7384">
        <w:rPr>
          <w:rFonts w:ascii="Times New Roman" w:hAnsi="Times New Roman" w:cs="Times New Roman"/>
          <w:szCs w:val="22"/>
        </w:rPr>
        <w:t>a</w:t>
      </w:r>
      <w:r w:rsidR="006370A1" w:rsidRPr="00BD7384">
        <w:rPr>
          <w:rFonts w:ascii="Times New Roman" w:hAnsi="Times New Roman" w:cs="Times New Roman"/>
          <w:szCs w:val="22"/>
        </w:rPr>
        <w:t>t</w:t>
      </w:r>
      <w:r w:rsidR="00862B10" w:rsidRPr="00BD7384">
        <w:rPr>
          <w:rFonts w:ascii="Times New Roman" w:hAnsi="Times New Roman" w:cs="Times New Roman"/>
          <w:szCs w:val="22"/>
        </w:rPr>
        <w:t xml:space="preserve"> Infection and Pathology </w:t>
      </w:r>
      <w:r w:rsidR="00A35B8A" w:rsidRPr="00BD7384">
        <w:rPr>
          <w:rFonts w:ascii="Times New Roman" w:hAnsi="Times New Roman" w:cs="Times New Roman"/>
          <w:szCs w:val="22"/>
        </w:rPr>
        <w:t>Research U</w:t>
      </w:r>
      <w:r w:rsidR="00862B10" w:rsidRPr="00BD7384">
        <w:rPr>
          <w:rFonts w:ascii="Times New Roman" w:hAnsi="Times New Roman" w:cs="Times New Roman"/>
          <w:szCs w:val="22"/>
        </w:rPr>
        <w:t>nit</w:t>
      </w:r>
      <w:r w:rsidR="002B55A6" w:rsidRPr="00BD7384">
        <w:rPr>
          <w:rFonts w:ascii="Times New Roman" w:hAnsi="Times New Roman" w:cs="Times New Roman"/>
          <w:szCs w:val="22"/>
        </w:rPr>
        <w:t>,</w:t>
      </w:r>
      <w:r w:rsidR="006370A1" w:rsidRPr="00BD7384">
        <w:rPr>
          <w:rFonts w:ascii="Times New Roman" w:hAnsi="Times New Roman" w:cs="Times New Roman"/>
          <w:szCs w:val="22"/>
        </w:rPr>
        <w:t xml:space="preserve"> National Research Center for Protozoan Diseases (NRCPD), Obihiro University of Agriculture and Veterinary Medicine</w:t>
      </w:r>
      <w:r w:rsidR="002B55A6" w:rsidRPr="00BD7384">
        <w:rPr>
          <w:rFonts w:ascii="Times New Roman" w:hAnsi="Times New Roman" w:cs="Times New Roman"/>
          <w:szCs w:val="22"/>
        </w:rPr>
        <w:t>,</w:t>
      </w:r>
      <w:r w:rsidR="00A643D0" w:rsidRPr="00BD7384">
        <w:rPr>
          <w:rFonts w:ascii="Times New Roman" w:hAnsi="Times New Roman" w:cs="Times New Roman"/>
          <w:szCs w:val="22"/>
        </w:rPr>
        <w:t xml:space="preserve"> Japan.</w:t>
      </w:r>
      <w:r w:rsidR="00272414" w:rsidRPr="00BD7384">
        <w:rPr>
          <w:rFonts w:ascii="Times New Roman" w:hAnsi="Times New Roman" w:cs="Times New Roman"/>
          <w:szCs w:val="22"/>
        </w:rPr>
        <w:t xml:space="preserve"> </w:t>
      </w:r>
      <w:r w:rsidR="00E87CDA" w:rsidRPr="00BD7384">
        <w:rPr>
          <w:rFonts w:ascii="Times New Roman" w:hAnsi="Times New Roman" w:cs="Times New Roman"/>
          <w:szCs w:val="22"/>
        </w:rPr>
        <w:t>T</w:t>
      </w:r>
      <w:r w:rsidR="00272414" w:rsidRPr="00BD7384">
        <w:rPr>
          <w:rFonts w:ascii="Times New Roman" w:hAnsi="Times New Roman" w:cs="Times New Roman"/>
          <w:szCs w:val="22"/>
        </w:rPr>
        <w:t>itle is “</w:t>
      </w:r>
      <w:r w:rsidR="008F3876" w:rsidRPr="00BD7384">
        <w:rPr>
          <w:rFonts w:ascii="Times New Roman" w:hAnsi="Times New Roman" w:cs="Times New Roman"/>
          <w:szCs w:val="22"/>
        </w:rPr>
        <w:t>Identification and analysis of genes involved in the differentiation of tachyzoite to bradyzoite in Toxoplasmosis and their application in vaccine development</w:t>
      </w:r>
      <w:r w:rsidR="00272414" w:rsidRPr="00BD7384">
        <w:rPr>
          <w:rFonts w:ascii="Times New Roman" w:hAnsi="Times New Roman" w:cs="Times New Roman"/>
          <w:szCs w:val="22"/>
        </w:rPr>
        <w:t>”</w:t>
      </w:r>
      <w:r w:rsidR="001D59CC" w:rsidRPr="00BD7384">
        <w:rPr>
          <w:rFonts w:ascii="Times New Roman" w:hAnsi="Times New Roman" w:cs="Times New Roman"/>
          <w:szCs w:val="22"/>
        </w:rPr>
        <w:t>.</w:t>
      </w:r>
    </w:p>
    <w:p w:rsidR="001D1BC0" w:rsidRPr="00BD7384" w:rsidRDefault="001D1BC0" w:rsidP="00767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BD7384">
        <w:rPr>
          <w:rFonts w:ascii="Times New Roman" w:hAnsi="Times New Roman" w:cs="Times New Roman"/>
          <w:szCs w:val="22"/>
        </w:rPr>
        <w:t>2011-2012: Pre-Doctoral courses with overall grades Excellent.</w:t>
      </w:r>
      <w:r w:rsidR="00FC51E4" w:rsidRPr="00BD7384">
        <w:rPr>
          <w:rFonts w:ascii="Times New Roman" w:hAnsi="Times New Roman" w:cs="Times New Roman"/>
          <w:szCs w:val="22"/>
        </w:rPr>
        <w:t xml:space="preserve"> Department of Animal Medicine, Faculty of Veterinary Medicine, </w:t>
      </w:r>
      <w:r w:rsidR="001C665B" w:rsidRPr="00BD7384">
        <w:rPr>
          <w:rFonts w:ascii="Times New Roman" w:hAnsi="Times New Roman" w:cs="Times New Roman"/>
          <w:szCs w:val="22"/>
        </w:rPr>
        <w:t xml:space="preserve">South Valley </w:t>
      </w:r>
      <w:r w:rsidR="00FC51E4" w:rsidRPr="00BD7384">
        <w:rPr>
          <w:rFonts w:ascii="Times New Roman" w:hAnsi="Times New Roman" w:cs="Times New Roman"/>
          <w:szCs w:val="22"/>
        </w:rPr>
        <w:t xml:space="preserve">University, </w:t>
      </w:r>
      <w:proofErr w:type="spellStart"/>
      <w:r w:rsidR="001C665B" w:rsidRPr="00BD7384">
        <w:rPr>
          <w:rFonts w:ascii="Times New Roman" w:hAnsi="Times New Roman" w:cs="Times New Roman"/>
          <w:szCs w:val="22"/>
        </w:rPr>
        <w:t>Qena</w:t>
      </w:r>
      <w:proofErr w:type="spellEnd"/>
      <w:r w:rsidR="001C665B" w:rsidRPr="00BD7384">
        <w:rPr>
          <w:rFonts w:ascii="Times New Roman" w:hAnsi="Times New Roman" w:cs="Times New Roman"/>
          <w:szCs w:val="22"/>
        </w:rPr>
        <w:t xml:space="preserve">, </w:t>
      </w:r>
      <w:r w:rsidR="00FC51E4" w:rsidRPr="00BD7384">
        <w:rPr>
          <w:rFonts w:ascii="Times New Roman" w:hAnsi="Times New Roman" w:cs="Times New Roman"/>
          <w:szCs w:val="22"/>
        </w:rPr>
        <w:t xml:space="preserve">Egypt. </w:t>
      </w:r>
    </w:p>
    <w:p w:rsidR="006A5575" w:rsidRPr="00BD7384" w:rsidRDefault="006A5575" w:rsidP="00767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BD7384">
        <w:rPr>
          <w:rFonts w:ascii="Times New Roman" w:hAnsi="Times New Roman" w:cs="Times New Roman"/>
          <w:szCs w:val="22"/>
        </w:rPr>
        <w:t>200</w:t>
      </w:r>
      <w:r w:rsidR="00E33823" w:rsidRPr="00BD7384">
        <w:rPr>
          <w:rFonts w:ascii="Times New Roman" w:hAnsi="Times New Roman" w:cs="Times New Roman"/>
          <w:szCs w:val="22"/>
        </w:rPr>
        <w:t>7</w:t>
      </w:r>
      <w:r w:rsidR="003C44F5" w:rsidRPr="00BD7384">
        <w:rPr>
          <w:rFonts w:ascii="Times New Roman" w:hAnsi="Times New Roman" w:cs="Times New Roman"/>
          <w:szCs w:val="22"/>
        </w:rPr>
        <w:t>-</w:t>
      </w:r>
      <w:r w:rsidRPr="00BD7384">
        <w:rPr>
          <w:rFonts w:ascii="Times New Roman" w:hAnsi="Times New Roman" w:cs="Times New Roman"/>
          <w:szCs w:val="22"/>
        </w:rPr>
        <w:t xml:space="preserve">2010: Master </w:t>
      </w:r>
      <w:r w:rsidR="00444AD9" w:rsidRPr="00BD7384">
        <w:rPr>
          <w:rFonts w:ascii="Times New Roman" w:hAnsi="Times New Roman" w:cs="Times New Roman"/>
          <w:szCs w:val="22"/>
        </w:rPr>
        <w:t>of Veterinary Medical Sciences (</w:t>
      </w:r>
      <w:proofErr w:type="spellStart"/>
      <w:r w:rsidR="00444AD9" w:rsidRPr="00BD7384">
        <w:rPr>
          <w:rFonts w:ascii="Times New Roman" w:hAnsi="Times New Roman" w:cs="Times New Roman"/>
          <w:szCs w:val="22"/>
        </w:rPr>
        <w:t>MVSc</w:t>
      </w:r>
      <w:proofErr w:type="spellEnd"/>
      <w:r w:rsidR="00444AD9" w:rsidRPr="00BD7384">
        <w:rPr>
          <w:rFonts w:ascii="Times New Roman" w:hAnsi="Times New Roman" w:cs="Times New Roman"/>
          <w:szCs w:val="22"/>
        </w:rPr>
        <w:t xml:space="preserve">) </w:t>
      </w:r>
      <w:r w:rsidRPr="00BD7384">
        <w:rPr>
          <w:rFonts w:ascii="Times New Roman" w:hAnsi="Times New Roman" w:cs="Times New Roman"/>
          <w:szCs w:val="22"/>
        </w:rPr>
        <w:t>in small Animal medicine</w:t>
      </w:r>
      <w:r w:rsidR="006D7076" w:rsidRPr="00BD7384">
        <w:rPr>
          <w:rFonts w:ascii="Times New Roman" w:hAnsi="Times New Roman" w:cs="Times New Roman"/>
          <w:szCs w:val="22"/>
        </w:rPr>
        <w:t>. Title is “Studies</w:t>
      </w:r>
      <w:r w:rsidRPr="00BD7384">
        <w:rPr>
          <w:rFonts w:ascii="Times New Roman" w:hAnsi="Times New Roman" w:cs="Times New Roman"/>
          <w:szCs w:val="22"/>
        </w:rPr>
        <w:t xml:space="preserve"> </w:t>
      </w:r>
      <w:r w:rsidR="00050814" w:rsidRPr="00BD7384">
        <w:rPr>
          <w:rFonts w:ascii="Times New Roman" w:hAnsi="Times New Roman" w:cs="Times New Roman"/>
          <w:szCs w:val="22"/>
        </w:rPr>
        <w:t>o</w:t>
      </w:r>
      <w:r w:rsidRPr="00BD7384">
        <w:rPr>
          <w:rFonts w:ascii="Times New Roman" w:hAnsi="Times New Roman" w:cs="Times New Roman"/>
          <w:szCs w:val="22"/>
        </w:rPr>
        <w:t>n some feline urinary system disorders with special reference to</w:t>
      </w:r>
      <w:r w:rsidR="008735CE" w:rsidRPr="00BD7384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BD7384">
        <w:rPr>
          <w:rFonts w:ascii="Times New Roman" w:hAnsi="Times New Roman" w:cs="Times New Roman"/>
          <w:szCs w:val="22"/>
        </w:rPr>
        <w:t>ultrasonographic</w:t>
      </w:r>
      <w:proofErr w:type="spellEnd"/>
      <w:r w:rsidRPr="00BD7384">
        <w:rPr>
          <w:rFonts w:ascii="Times New Roman" w:hAnsi="Times New Roman" w:cs="Times New Roman"/>
          <w:szCs w:val="22"/>
        </w:rPr>
        <w:t xml:space="preserve"> imaging</w:t>
      </w:r>
      <w:r w:rsidR="00E2177C" w:rsidRPr="00BD7384">
        <w:rPr>
          <w:rFonts w:ascii="Times New Roman" w:hAnsi="Times New Roman" w:cs="Times New Roman"/>
          <w:szCs w:val="22"/>
        </w:rPr>
        <w:t>”</w:t>
      </w:r>
      <w:r w:rsidRPr="00BD7384">
        <w:rPr>
          <w:rFonts w:ascii="Times New Roman" w:hAnsi="Times New Roman" w:cs="Times New Roman"/>
          <w:szCs w:val="22"/>
        </w:rPr>
        <w:t xml:space="preserve"> Department of Animal Medicine, </w:t>
      </w:r>
      <w:r w:rsidR="00FC51E4" w:rsidRPr="00BD7384">
        <w:rPr>
          <w:rFonts w:ascii="Times New Roman" w:hAnsi="Times New Roman" w:cs="Times New Roman"/>
          <w:szCs w:val="22"/>
        </w:rPr>
        <w:t xml:space="preserve">Faculty of Veterinary Medicine, </w:t>
      </w:r>
      <w:proofErr w:type="spellStart"/>
      <w:proofErr w:type="gramStart"/>
      <w:r w:rsidRPr="00BD7384">
        <w:rPr>
          <w:rFonts w:ascii="Times New Roman" w:hAnsi="Times New Roman" w:cs="Times New Roman"/>
          <w:szCs w:val="22"/>
        </w:rPr>
        <w:t>Ass</w:t>
      </w:r>
      <w:r w:rsidR="008735CE" w:rsidRPr="00BD7384">
        <w:rPr>
          <w:rFonts w:ascii="Times New Roman" w:hAnsi="Times New Roman" w:cs="Times New Roman"/>
          <w:szCs w:val="22"/>
        </w:rPr>
        <w:t>iu</w:t>
      </w:r>
      <w:r w:rsidRPr="00BD7384">
        <w:rPr>
          <w:rFonts w:ascii="Times New Roman" w:hAnsi="Times New Roman" w:cs="Times New Roman"/>
          <w:szCs w:val="22"/>
        </w:rPr>
        <w:t>t</w:t>
      </w:r>
      <w:proofErr w:type="spellEnd"/>
      <w:proofErr w:type="gramEnd"/>
      <w:r w:rsidR="008735CE" w:rsidRPr="00BD7384">
        <w:rPr>
          <w:rFonts w:ascii="Times New Roman" w:hAnsi="Times New Roman" w:cs="Times New Roman"/>
          <w:szCs w:val="22"/>
        </w:rPr>
        <w:t xml:space="preserve"> </w:t>
      </w:r>
      <w:r w:rsidRPr="00BD7384">
        <w:rPr>
          <w:rFonts w:ascii="Times New Roman" w:hAnsi="Times New Roman" w:cs="Times New Roman"/>
          <w:szCs w:val="22"/>
        </w:rPr>
        <w:t>University</w:t>
      </w:r>
      <w:r w:rsidR="00C534D0" w:rsidRPr="00BD7384">
        <w:rPr>
          <w:rFonts w:ascii="Times New Roman" w:hAnsi="Times New Roman" w:cs="Times New Roman"/>
          <w:szCs w:val="22"/>
        </w:rPr>
        <w:t>, Egypt</w:t>
      </w:r>
      <w:r w:rsidRPr="00BD7384">
        <w:rPr>
          <w:rFonts w:ascii="Times New Roman" w:hAnsi="Times New Roman" w:cs="Times New Roman"/>
          <w:szCs w:val="22"/>
        </w:rPr>
        <w:t>.</w:t>
      </w:r>
    </w:p>
    <w:p w:rsidR="000B3533" w:rsidRPr="00BD7384" w:rsidRDefault="000B3533" w:rsidP="00767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BD7384">
        <w:rPr>
          <w:rFonts w:ascii="Times New Roman" w:hAnsi="Times New Roman" w:cs="Times New Roman"/>
          <w:szCs w:val="22"/>
        </w:rPr>
        <w:t>200</w:t>
      </w:r>
      <w:r w:rsidR="008C342D" w:rsidRPr="00BD7384">
        <w:rPr>
          <w:rFonts w:ascii="Times New Roman" w:hAnsi="Times New Roman" w:cs="Times New Roman"/>
          <w:szCs w:val="22"/>
        </w:rPr>
        <w:t>5</w:t>
      </w:r>
      <w:r w:rsidR="001359F4" w:rsidRPr="00BD7384">
        <w:rPr>
          <w:rFonts w:ascii="Times New Roman" w:hAnsi="Times New Roman" w:cs="Times New Roman"/>
          <w:szCs w:val="22"/>
        </w:rPr>
        <w:t>-</w:t>
      </w:r>
      <w:r w:rsidRPr="00BD7384">
        <w:rPr>
          <w:rFonts w:ascii="Times New Roman" w:hAnsi="Times New Roman" w:cs="Times New Roman"/>
          <w:szCs w:val="22"/>
        </w:rPr>
        <w:t>2007</w:t>
      </w:r>
      <w:r w:rsidR="001359F4" w:rsidRPr="00BD7384">
        <w:rPr>
          <w:rFonts w:ascii="Times New Roman" w:hAnsi="Times New Roman" w:cs="Times New Roman"/>
          <w:szCs w:val="22"/>
        </w:rPr>
        <w:t>:</w:t>
      </w:r>
      <w:r w:rsidR="00C247DA" w:rsidRPr="00BD7384">
        <w:rPr>
          <w:rFonts w:ascii="Times New Roman" w:hAnsi="Times New Roman" w:cs="Times New Roman"/>
          <w:szCs w:val="22"/>
        </w:rPr>
        <w:t xml:space="preserve"> Master courses.</w:t>
      </w:r>
      <w:r w:rsidR="00946F85" w:rsidRPr="00BD7384">
        <w:rPr>
          <w:rFonts w:ascii="Times New Roman" w:hAnsi="Times New Roman" w:cs="Times New Roman"/>
          <w:szCs w:val="22"/>
        </w:rPr>
        <w:t xml:space="preserve"> Grades are e</w:t>
      </w:r>
      <w:r w:rsidR="00B93958" w:rsidRPr="00BD7384">
        <w:rPr>
          <w:rFonts w:ascii="Times New Roman" w:hAnsi="Times New Roman" w:cs="Times New Roman"/>
          <w:szCs w:val="22"/>
        </w:rPr>
        <w:t>xcellent and very good.</w:t>
      </w:r>
      <w:r w:rsidR="00C247DA" w:rsidRPr="00BD7384">
        <w:rPr>
          <w:rFonts w:ascii="Times New Roman" w:hAnsi="Times New Roman" w:cs="Times New Roman"/>
          <w:szCs w:val="22"/>
        </w:rPr>
        <w:t xml:space="preserve"> Department of Animal Medicine, Faculty of Veterinary Medicine, </w:t>
      </w:r>
      <w:proofErr w:type="spellStart"/>
      <w:r w:rsidR="00C247DA" w:rsidRPr="00BD7384">
        <w:rPr>
          <w:rFonts w:ascii="Times New Roman" w:hAnsi="Times New Roman" w:cs="Times New Roman"/>
          <w:szCs w:val="22"/>
        </w:rPr>
        <w:t>Assiut</w:t>
      </w:r>
      <w:proofErr w:type="spellEnd"/>
      <w:r w:rsidR="00C247DA" w:rsidRPr="00BD7384">
        <w:rPr>
          <w:rFonts w:ascii="Times New Roman" w:hAnsi="Times New Roman" w:cs="Times New Roman"/>
          <w:szCs w:val="22"/>
        </w:rPr>
        <w:t xml:space="preserve"> University, Egypt.</w:t>
      </w:r>
    </w:p>
    <w:p w:rsidR="00A55CFA" w:rsidRDefault="006A5575" w:rsidP="00AB17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BD7384">
        <w:rPr>
          <w:rFonts w:ascii="Times New Roman" w:hAnsi="Times New Roman" w:cs="Times New Roman"/>
          <w:szCs w:val="22"/>
        </w:rPr>
        <w:t xml:space="preserve">1999-2004: </w:t>
      </w:r>
      <w:r w:rsidR="001D59CC" w:rsidRPr="00BD7384">
        <w:rPr>
          <w:rFonts w:ascii="Times New Roman" w:hAnsi="Times New Roman" w:cs="Times New Roman"/>
          <w:szCs w:val="22"/>
        </w:rPr>
        <w:t xml:space="preserve">Very good grade with honor, </w:t>
      </w:r>
      <w:r w:rsidRPr="00BD7384">
        <w:rPr>
          <w:rFonts w:ascii="Times New Roman" w:hAnsi="Times New Roman" w:cs="Times New Roman"/>
          <w:szCs w:val="22"/>
        </w:rPr>
        <w:t>Bachelor of Veterinary Sciences</w:t>
      </w:r>
      <w:r w:rsidR="007F6964" w:rsidRPr="00BD73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7F6964" w:rsidRPr="00BD7384">
        <w:rPr>
          <w:rFonts w:ascii="Times New Roman" w:hAnsi="Times New Roman" w:cs="Times New Roman"/>
          <w:szCs w:val="22"/>
        </w:rPr>
        <w:t>BVSc</w:t>
      </w:r>
      <w:proofErr w:type="spellEnd"/>
      <w:r w:rsidR="007F6964" w:rsidRPr="00BD7384">
        <w:rPr>
          <w:rFonts w:ascii="Times New Roman" w:hAnsi="Times New Roman" w:cs="Times New Roman"/>
          <w:szCs w:val="22"/>
        </w:rPr>
        <w:t>)</w:t>
      </w:r>
      <w:r w:rsidRPr="00BD7384">
        <w:rPr>
          <w:rFonts w:ascii="Times New Roman" w:hAnsi="Times New Roman" w:cs="Times New Roman"/>
          <w:szCs w:val="22"/>
        </w:rPr>
        <w:t>, Faculty of</w:t>
      </w:r>
      <w:r w:rsidR="00D30206" w:rsidRPr="00BD7384">
        <w:rPr>
          <w:rFonts w:ascii="Times New Roman" w:hAnsi="Times New Roman" w:cs="Times New Roman"/>
          <w:szCs w:val="22"/>
        </w:rPr>
        <w:t xml:space="preserve"> </w:t>
      </w:r>
      <w:r w:rsidRPr="00BD7384">
        <w:rPr>
          <w:rFonts w:ascii="Times New Roman" w:hAnsi="Times New Roman" w:cs="Times New Roman"/>
          <w:szCs w:val="22"/>
        </w:rPr>
        <w:t xml:space="preserve">Veterinary Medicine, </w:t>
      </w:r>
      <w:proofErr w:type="spellStart"/>
      <w:r w:rsidRPr="00BD7384">
        <w:rPr>
          <w:rFonts w:ascii="Times New Roman" w:hAnsi="Times New Roman" w:cs="Times New Roman"/>
          <w:szCs w:val="22"/>
        </w:rPr>
        <w:t>Assiut</w:t>
      </w:r>
      <w:proofErr w:type="spellEnd"/>
      <w:r w:rsidRPr="00BD7384">
        <w:rPr>
          <w:rFonts w:ascii="Times New Roman" w:hAnsi="Times New Roman" w:cs="Times New Roman"/>
          <w:szCs w:val="22"/>
        </w:rPr>
        <w:t xml:space="preserve"> University, Egypt.</w:t>
      </w:r>
    </w:p>
    <w:p w:rsidR="006D5E01" w:rsidRPr="0032092A" w:rsidRDefault="006D5E01" w:rsidP="0032092A">
      <w:pPr>
        <w:autoSpaceDE w:val="0"/>
        <w:autoSpaceDN w:val="0"/>
        <w:adjustRightInd w:val="0"/>
        <w:ind w:left="357"/>
        <w:jc w:val="both"/>
        <w:rPr>
          <w:szCs w:val="22"/>
        </w:rPr>
      </w:pPr>
    </w:p>
    <w:p w:rsidR="00B15A97" w:rsidRPr="00712D3F" w:rsidRDefault="00FC12B7" w:rsidP="00716BFD">
      <w:pPr>
        <w:autoSpaceDE w:val="0"/>
        <w:autoSpaceDN w:val="0"/>
        <w:adjustRightInd w:val="0"/>
        <w:spacing w:line="360" w:lineRule="auto"/>
        <w:jc w:val="both"/>
        <w:rPr>
          <w:rFonts w:asciiTheme="majorBidi" w:eastAsia="MS PGothic" w:hAnsiTheme="majorBidi" w:cstheme="majorBidi"/>
          <w:b/>
          <w:bCs/>
          <w:color w:val="003399"/>
          <w:u w:val="single"/>
        </w:rPr>
      </w:pPr>
      <w:r w:rsidRPr="000366BD">
        <w:rPr>
          <w:rFonts w:asciiTheme="majorBidi" w:eastAsia="MS PGothic" w:hAnsiTheme="majorBidi" w:cstheme="majorBidi"/>
          <w:b/>
          <w:bCs/>
          <w:color w:val="003399"/>
        </w:rPr>
        <w:t xml:space="preserve">3. </w:t>
      </w:r>
      <w:r w:rsidR="000366BD" w:rsidRPr="000366BD">
        <w:rPr>
          <w:rFonts w:asciiTheme="majorBidi" w:eastAsia="MS PGothic" w:hAnsiTheme="majorBidi" w:cstheme="majorBidi"/>
          <w:b/>
          <w:bCs/>
          <w:color w:val="003399"/>
        </w:rPr>
        <w:t xml:space="preserve"> </w:t>
      </w:r>
      <w:r w:rsidR="000E6B14" w:rsidRPr="00712D3F">
        <w:rPr>
          <w:rFonts w:asciiTheme="majorBidi" w:eastAsia="MS PGothic" w:hAnsiTheme="majorBidi" w:cstheme="majorBidi"/>
          <w:b/>
          <w:bCs/>
          <w:color w:val="003399"/>
          <w:u w:val="single"/>
        </w:rPr>
        <w:t xml:space="preserve">Experience and </w:t>
      </w:r>
      <w:r w:rsidR="00716BFD">
        <w:rPr>
          <w:rFonts w:asciiTheme="majorBidi" w:eastAsia="MS PGothic" w:hAnsiTheme="majorBidi" w:cstheme="majorBidi"/>
          <w:b/>
          <w:bCs/>
          <w:color w:val="003399"/>
          <w:u w:val="single"/>
        </w:rPr>
        <w:t>R</w:t>
      </w:r>
      <w:r w:rsidR="000E6B14" w:rsidRPr="00712D3F">
        <w:rPr>
          <w:rFonts w:asciiTheme="majorBidi" w:eastAsia="MS PGothic" w:hAnsiTheme="majorBidi" w:cstheme="majorBidi"/>
          <w:b/>
          <w:bCs/>
          <w:color w:val="003399"/>
          <w:u w:val="single"/>
        </w:rPr>
        <w:t xml:space="preserve">esearch </w:t>
      </w:r>
      <w:r w:rsidR="00B15A97" w:rsidRPr="00712D3F">
        <w:rPr>
          <w:rFonts w:asciiTheme="majorBidi" w:eastAsia="MS PGothic" w:hAnsiTheme="majorBidi" w:cstheme="majorBidi"/>
          <w:b/>
          <w:bCs/>
          <w:color w:val="003399"/>
          <w:u w:val="single"/>
        </w:rPr>
        <w:t>Qualifications</w:t>
      </w:r>
      <w:r w:rsidR="00B15A97" w:rsidRPr="00931259">
        <w:rPr>
          <w:rFonts w:asciiTheme="majorBidi" w:eastAsia="MS PGothic" w:hAnsiTheme="majorBidi" w:cstheme="majorBidi"/>
          <w:b/>
          <w:bCs/>
          <w:color w:val="003399"/>
        </w:rPr>
        <w:t>:</w:t>
      </w:r>
    </w:p>
    <w:p w:rsidR="000E6B14" w:rsidRPr="006D5E01" w:rsidRDefault="00B15A97" w:rsidP="008920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6D5E01">
        <w:rPr>
          <w:rFonts w:ascii="Times New Roman" w:hAnsi="Times New Roman" w:cs="Times New Roman"/>
          <w:szCs w:val="22"/>
        </w:rPr>
        <w:t>Five years</w:t>
      </w:r>
      <w:r w:rsidR="000E6B14" w:rsidRPr="006D5E01">
        <w:rPr>
          <w:rFonts w:ascii="Times New Roman" w:hAnsi="Times New Roman" w:cs="Times New Roman"/>
          <w:szCs w:val="22"/>
        </w:rPr>
        <w:t>,</w:t>
      </w:r>
      <w:r w:rsidRPr="006D5E01">
        <w:rPr>
          <w:rFonts w:ascii="Times New Roman" w:hAnsi="Times New Roman" w:cs="Times New Roman"/>
          <w:szCs w:val="22"/>
        </w:rPr>
        <w:t xml:space="preserve"> </w:t>
      </w:r>
      <w:r w:rsidR="00EF794F" w:rsidRPr="006D5E01">
        <w:rPr>
          <w:rFonts w:ascii="Times New Roman" w:hAnsi="Times New Roman" w:cs="Times New Roman"/>
          <w:szCs w:val="22"/>
        </w:rPr>
        <w:t xml:space="preserve">work as </w:t>
      </w:r>
      <w:r w:rsidR="001D59CC" w:rsidRPr="006D5E01">
        <w:rPr>
          <w:rFonts w:ascii="Times New Roman" w:hAnsi="Times New Roman" w:cs="Times New Roman"/>
          <w:szCs w:val="22"/>
        </w:rPr>
        <w:t>research assistant</w:t>
      </w:r>
      <w:r w:rsidRPr="006D5E01">
        <w:rPr>
          <w:rFonts w:ascii="Times New Roman" w:hAnsi="Times New Roman" w:cs="Times New Roman"/>
          <w:szCs w:val="22"/>
        </w:rPr>
        <w:t xml:space="preserve"> </w:t>
      </w:r>
      <w:r w:rsidR="008920CA">
        <w:rPr>
          <w:rFonts w:ascii="Times New Roman" w:hAnsi="Times New Roman" w:cs="Times New Roman"/>
          <w:szCs w:val="22"/>
        </w:rPr>
        <w:t>at</w:t>
      </w:r>
      <w:r w:rsidR="000E6B14" w:rsidRPr="006D5E01">
        <w:rPr>
          <w:rFonts w:ascii="Times New Roman" w:hAnsi="Times New Roman" w:cs="Times New Roman"/>
          <w:szCs w:val="22"/>
        </w:rPr>
        <w:t xml:space="preserve"> S</w:t>
      </w:r>
      <w:r w:rsidRPr="006D5E01">
        <w:rPr>
          <w:rFonts w:ascii="Times New Roman" w:hAnsi="Times New Roman" w:cs="Times New Roman"/>
          <w:szCs w:val="22"/>
        </w:rPr>
        <w:t xml:space="preserve">mall </w:t>
      </w:r>
      <w:r w:rsidR="008920CA">
        <w:rPr>
          <w:rFonts w:ascii="Times New Roman" w:hAnsi="Times New Roman" w:cs="Times New Roman"/>
          <w:szCs w:val="22"/>
        </w:rPr>
        <w:t>a</w:t>
      </w:r>
      <w:r w:rsidRPr="006D5E01">
        <w:rPr>
          <w:rFonts w:ascii="Times New Roman" w:hAnsi="Times New Roman" w:cs="Times New Roman"/>
          <w:szCs w:val="22"/>
        </w:rPr>
        <w:t xml:space="preserve">nimal </w:t>
      </w:r>
      <w:r w:rsidR="008920CA">
        <w:rPr>
          <w:rFonts w:ascii="Times New Roman" w:hAnsi="Times New Roman" w:cs="Times New Roman"/>
          <w:szCs w:val="22"/>
        </w:rPr>
        <w:t>c</w:t>
      </w:r>
      <w:r w:rsidR="001D59CC" w:rsidRPr="006D5E01">
        <w:rPr>
          <w:rFonts w:ascii="Times New Roman" w:hAnsi="Times New Roman" w:cs="Times New Roman"/>
          <w:szCs w:val="22"/>
        </w:rPr>
        <w:t>linic</w:t>
      </w:r>
      <w:r w:rsidRPr="006D5E01">
        <w:rPr>
          <w:rFonts w:ascii="Times New Roman" w:hAnsi="Times New Roman" w:cs="Times New Roman"/>
          <w:szCs w:val="22"/>
        </w:rPr>
        <w:t xml:space="preserve"> at Department of </w:t>
      </w:r>
      <w:r w:rsidR="000E6B14" w:rsidRPr="006D5E01">
        <w:rPr>
          <w:rFonts w:ascii="Times New Roman" w:hAnsi="Times New Roman" w:cs="Times New Roman"/>
          <w:szCs w:val="22"/>
        </w:rPr>
        <w:t xml:space="preserve">Animal </w:t>
      </w:r>
      <w:r w:rsidR="003479B2" w:rsidRPr="006D5E01">
        <w:rPr>
          <w:rFonts w:ascii="Times New Roman" w:hAnsi="Times New Roman" w:cs="Times New Roman"/>
          <w:szCs w:val="22"/>
        </w:rPr>
        <w:t>medicine, F</w:t>
      </w:r>
      <w:r w:rsidRPr="006D5E01">
        <w:rPr>
          <w:rFonts w:ascii="Times New Roman" w:hAnsi="Times New Roman" w:cs="Times New Roman"/>
          <w:szCs w:val="22"/>
        </w:rPr>
        <w:t>aculty of</w:t>
      </w:r>
      <w:r w:rsidR="00A63E2C" w:rsidRPr="006D5E01">
        <w:rPr>
          <w:rFonts w:ascii="Times New Roman" w:hAnsi="Times New Roman" w:cs="Times New Roman"/>
          <w:szCs w:val="22"/>
        </w:rPr>
        <w:t xml:space="preserve"> </w:t>
      </w:r>
      <w:r w:rsidRPr="006D5E01">
        <w:rPr>
          <w:rFonts w:ascii="Times New Roman" w:hAnsi="Times New Roman" w:cs="Times New Roman"/>
          <w:szCs w:val="22"/>
        </w:rPr>
        <w:t xml:space="preserve">Veterinary Medicine, </w:t>
      </w:r>
      <w:proofErr w:type="spellStart"/>
      <w:r w:rsidRPr="006D5E01">
        <w:rPr>
          <w:rFonts w:ascii="Times New Roman" w:hAnsi="Times New Roman" w:cs="Times New Roman"/>
          <w:szCs w:val="22"/>
        </w:rPr>
        <w:t>Assiut</w:t>
      </w:r>
      <w:proofErr w:type="spellEnd"/>
      <w:r w:rsidRPr="006D5E01">
        <w:rPr>
          <w:rFonts w:ascii="Times New Roman" w:hAnsi="Times New Roman" w:cs="Times New Roman"/>
          <w:szCs w:val="22"/>
        </w:rPr>
        <w:t xml:space="preserve"> University, Egypt.</w:t>
      </w:r>
    </w:p>
    <w:p w:rsidR="000E6B14" w:rsidRPr="006D5E01" w:rsidRDefault="000E6B14" w:rsidP="00036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6D5E01">
        <w:rPr>
          <w:rFonts w:ascii="Times New Roman" w:hAnsi="Times New Roman" w:cs="Times New Roman"/>
          <w:szCs w:val="22"/>
        </w:rPr>
        <w:t xml:space="preserve">Five years, experience in teaching </w:t>
      </w:r>
      <w:r w:rsidR="0018247D" w:rsidRPr="006D5E01">
        <w:rPr>
          <w:rFonts w:ascii="Times New Roman" w:hAnsi="Times New Roman" w:cs="Times New Roman"/>
          <w:szCs w:val="22"/>
        </w:rPr>
        <w:t xml:space="preserve">the undergraduate students </w:t>
      </w:r>
      <w:r w:rsidR="00C02854" w:rsidRPr="006D5E01">
        <w:rPr>
          <w:rFonts w:ascii="Times New Roman" w:hAnsi="Times New Roman" w:cs="Times New Roman"/>
          <w:szCs w:val="22"/>
        </w:rPr>
        <w:t>the I</w:t>
      </w:r>
      <w:r w:rsidRPr="006D5E01">
        <w:rPr>
          <w:rFonts w:ascii="Times New Roman" w:hAnsi="Times New Roman" w:cs="Times New Roman"/>
          <w:szCs w:val="22"/>
        </w:rPr>
        <w:t>nternal medicine and clinical laboratory</w:t>
      </w:r>
      <w:r w:rsidR="00C02854" w:rsidRPr="006D5E01">
        <w:rPr>
          <w:rFonts w:ascii="Times New Roman" w:hAnsi="Times New Roman" w:cs="Times New Roman"/>
          <w:szCs w:val="22"/>
        </w:rPr>
        <w:t xml:space="preserve"> diagnosis</w:t>
      </w:r>
      <w:r w:rsidR="00F92B2C" w:rsidRPr="006D5E01">
        <w:rPr>
          <w:rFonts w:ascii="Times New Roman" w:hAnsi="Times New Roman" w:cs="Times New Roman"/>
          <w:szCs w:val="22"/>
        </w:rPr>
        <w:t xml:space="preserve"> at Department of Animal medicine, faculty of Veterinary Medicine, </w:t>
      </w:r>
      <w:proofErr w:type="spellStart"/>
      <w:r w:rsidR="00F92B2C" w:rsidRPr="006D5E01">
        <w:rPr>
          <w:rFonts w:ascii="Times New Roman" w:hAnsi="Times New Roman" w:cs="Times New Roman"/>
          <w:szCs w:val="22"/>
        </w:rPr>
        <w:t>Assiut</w:t>
      </w:r>
      <w:proofErr w:type="spellEnd"/>
      <w:r w:rsidR="00F92B2C" w:rsidRPr="006D5E01">
        <w:rPr>
          <w:rFonts w:ascii="Times New Roman" w:hAnsi="Times New Roman" w:cs="Times New Roman"/>
          <w:szCs w:val="22"/>
        </w:rPr>
        <w:t xml:space="preserve"> University, Egypt</w:t>
      </w:r>
      <w:r w:rsidR="00C02854" w:rsidRPr="006D5E01">
        <w:rPr>
          <w:rFonts w:ascii="Times New Roman" w:hAnsi="Times New Roman" w:cs="Times New Roman"/>
          <w:szCs w:val="22"/>
        </w:rPr>
        <w:t>.</w:t>
      </w:r>
    </w:p>
    <w:p w:rsidR="00BA7DA4" w:rsidRPr="006164CA" w:rsidRDefault="000E6B14" w:rsidP="00036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6D5E01">
        <w:rPr>
          <w:rFonts w:ascii="Times New Roman" w:hAnsi="Times New Roman" w:cs="Times New Roman"/>
          <w:szCs w:val="22"/>
        </w:rPr>
        <w:t>Laboratory and research work</w:t>
      </w:r>
      <w:r w:rsidR="00006CF5" w:rsidRPr="006D5E01">
        <w:rPr>
          <w:rFonts w:ascii="Times New Roman" w:hAnsi="Times New Roman" w:cs="Times New Roman"/>
          <w:szCs w:val="22"/>
        </w:rPr>
        <w:t xml:space="preserve"> on the </w:t>
      </w:r>
      <w:r w:rsidR="00F92B2C" w:rsidRPr="006D5E01">
        <w:rPr>
          <w:rFonts w:ascii="Times New Roman" w:hAnsi="Times New Roman" w:cs="Times New Roman"/>
          <w:szCs w:val="22"/>
        </w:rPr>
        <w:t>d</w:t>
      </w:r>
      <w:r w:rsidR="00EA0279" w:rsidRPr="006D5E01">
        <w:rPr>
          <w:rFonts w:ascii="Times New Roman" w:hAnsi="Times New Roman" w:cs="Times New Roman"/>
          <w:szCs w:val="22"/>
        </w:rPr>
        <w:t>iagnosis</w:t>
      </w:r>
      <w:r w:rsidR="00966529" w:rsidRPr="006D5E01">
        <w:rPr>
          <w:rFonts w:ascii="Times New Roman" w:hAnsi="Times New Roman" w:cs="Times New Roman"/>
          <w:szCs w:val="22"/>
        </w:rPr>
        <w:t>, prevention and treatment of animal diseases</w:t>
      </w:r>
      <w:r w:rsidRPr="006D5E01">
        <w:rPr>
          <w:rFonts w:ascii="Times New Roman" w:hAnsi="Times New Roman" w:cs="Times New Roman"/>
          <w:szCs w:val="22"/>
        </w:rPr>
        <w:t>.</w:t>
      </w:r>
    </w:p>
    <w:p w:rsidR="006164CA" w:rsidRPr="006164CA" w:rsidRDefault="006164CA" w:rsidP="00036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2"/>
        </w:rPr>
        <w:t xml:space="preserve">Two years (joint supervision scholarship) in Japan, studying for </w:t>
      </w:r>
      <w:proofErr w:type="spellStart"/>
      <w:r>
        <w:rPr>
          <w:rFonts w:ascii="Times New Roman" w:hAnsi="Times New Roman" w:cs="Times New Roman"/>
          <w:szCs w:val="22"/>
        </w:rPr>
        <w:t>Ph.D</w:t>
      </w:r>
      <w:proofErr w:type="spellEnd"/>
    </w:p>
    <w:p w:rsidR="006164CA" w:rsidRPr="006164CA" w:rsidRDefault="006164CA" w:rsidP="00036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2"/>
        </w:rPr>
        <w:t xml:space="preserve">Six months in Japan working as Foreign researcher </w:t>
      </w:r>
    </w:p>
    <w:p w:rsidR="006164CA" w:rsidRPr="006465C4" w:rsidRDefault="006164CA" w:rsidP="006465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2"/>
        </w:rPr>
        <w:t xml:space="preserve">Four months in China working as post-doctoral high end foreign expert in the field of Diagnosis and prevention of Infectious diseases. </w:t>
      </w:r>
      <w:r w:rsidRPr="006465C4">
        <w:rPr>
          <w:rFonts w:ascii="Times New Roman" w:hAnsi="Times New Roman" w:cs="Times New Roman"/>
          <w:szCs w:val="22"/>
        </w:rPr>
        <w:t xml:space="preserve"> </w:t>
      </w:r>
    </w:p>
    <w:p w:rsidR="0095074A" w:rsidRPr="005A72E5" w:rsidRDefault="0095074A" w:rsidP="005A72E5">
      <w:pPr>
        <w:autoSpaceDE w:val="0"/>
        <w:autoSpaceDN w:val="0"/>
        <w:adjustRightInd w:val="0"/>
        <w:ind w:left="357"/>
        <w:jc w:val="both"/>
        <w:rPr>
          <w:sz w:val="28"/>
          <w:szCs w:val="28"/>
        </w:rPr>
      </w:pPr>
    </w:p>
    <w:p w:rsidR="00FC12B7" w:rsidRPr="000C5F6C" w:rsidRDefault="00FC12B7" w:rsidP="00B729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ajorBidi" w:hAnsiTheme="majorBidi" w:cstheme="majorBidi"/>
          <w:b/>
          <w:bCs/>
          <w:color w:val="003399"/>
          <w:sz w:val="24"/>
          <w:u w:val="single"/>
        </w:rPr>
      </w:pPr>
      <w:r w:rsidRPr="000C5F6C">
        <w:rPr>
          <w:rFonts w:asciiTheme="majorBidi" w:hAnsiTheme="majorBidi" w:cstheme="majorBidi"/>
          <w:b/>
          <w:bCs/>
          <w:color w:val="003399"/>
          <w:sz w:val="24"/>
          <w:u w:val="single"/>
        </w:rPr>
        <w:t>Other qualifications</w:t>
      </w:r>
      <w:r w:rsidR="00505740" w:rsidRPr="000C5F6C">
        <w:rPr>
          <w:rFonts w:asciiTheme="majorBidi" w:hAnsiTheme="majorBidi" w:cstheme="majorBidi"/>
          <w:b/>
          <w:bCs/>
          <w:color w:val="003399"/>
          <w:sz w:val="24"/>
          <w:u w:val="single"/>
        </w:rPr>
        <w:t xml:space="preserve"> (language and computer skills)</w:t>
      </w:r>
      <w:r w:rsidR="00F936C1" w:rsidRPr="000C5F6C">
        <w:rPr>
          <w:rFonts w:asciiTheme="majorBidi" w:hAnsiTheme="majorBidi" w:cstheme="majorBidi"/>
          <w:b/>
          <w:bCs/>
          <w:color w:val="003399"/>
          <w:sz w:val="24"/>
        </w:rPr>
        <w:t>:</w:t>
      </w:r>
    </w:p>
    <w:p w:rsidR="000E6B14" w:rsidRPr="00E40667" w:rsidRDefault="000E6B14" w:rsidP="00F650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E40667">
        <w:rPr>
          <w:rFonts w:ascii="Times New Roman" w:hAnsi="Times New Roman" w:cs="Times New Roman"/>
          <w:szCs w:val="22"/>
        </w:rPr>
        <w:t>English language skills</w:t>
      </w:r>
      <w:r w:rsidR="00F936C1" w:rsidRPr="00E40667">
        <w:rPr>
          <w:rFonts w:ascii="Times New Roman" w:hAnsi="Times New Roman" w:cs="Times New Roman"/>
          <w:szCs w:val="22"/>
        </w:rPr>
        <w:t xml:space="preserve"> (</w:t>
      </w:r>
      <w:r w:rsidR="00F650EA">
        <w:rPr>
          <w:rFonts w:ascii="Times New Roman" w:hAnsi="Times New Roman" w:cs="Times New Roman"/>
          <w:szCs w:val="22"/>
        </w:rPr>
        <w:t>Academic IELTs score: 6</w:t>
      </w:r>
      <w:r w:rsidR="00F936C1" w:rsidRPr="00E40667">
        <w:rPr>
          <w:rFonts w:ascii="Times New Roman" w:hAnsi="Times New Roman" w:cs="Times New Roman"/>
          <w:szCs w:val="22"/>
        </w:rPr>
        <w:t>)</w:t>
      </w:r>
      <w:r w:rsidRPr="00E40667">
        <w:rPr>
          <w:rFonts w:ascii="Times New Roman" w:hAnsi="Times New Roman" w:cs="Times New Roman"/>
          <w:szCs w:val="22"/>
        </w:rPr>
        <w:t>.</w:t>
      </w:r>
    </w:p>
    <w:p w:rsidR="003479B2" w:rsidRPr="00E40667" w:rsidRDefault="003479B2" w:rsidP="00347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E40667">
        <w:rPr>
          <w:rFonts w:ascii="Times New Roman" w:hAnsi="Times New Roman" w:cs="Times New Roman"/>
          <w:szCs w:val="22"/>
        </w:rPr>
        <w:t>Japanese language: Elementary one level.</w:t>
      </w:r>
    </w:p>
    <w:p w:rsidR="003479B2" w:rsidRPr="00E40667" w:rsidRDefault="003479B2" w:rsidP="00347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E40667">
        <w:rPr>
          <w:rFonts w:ascii="Times New Roman" w:hAnsi="Times New Roman" w:cs="Times New Roman"/>
          <w:szCs w:val="22"/>
        </w:rPr>
        <w:t>Computer skills (ICDL)</w:t>
      </w:r>
      <w:r w:rsidRPr="00E40667">
        <w:rPr>
          <w:rFonts w:eastAsia="Times New Roman"/>
          <w:sz w:val="20"/>
          <w:szCs w:val="21"/>
        </w:rPr>
        <w:t xml:space="preserve"> </w:t>
      </w:r>
      <w:r w:rsidRPr="00E40667">
        <w:rPr>
          <w:rFonts w:ascii="Times New Roman" w:hAnsi="Times New Roman" w:cs="Times New Roman"/>
          <w:szCs w:val="22"/>
        </w:rPr>
        <w:t>"International Computer Driving License" (since, 2008).</w:t>
      </w:r>
    </w:p>
    <w:p w:rsidR="00963B17" w:rsidRDefault="00963B17" w:rsidP="00963B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4E9" w:rsidRPr="00BA64E9" w:rsidRDefault="00963B17" w:rsidP="00963B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ajorBidi" w:hAnsiTheme="majorBidi" w:cstheme="majorBidi"/>
          <w:b/>
          <w:bCs/>
          <w:color w:val="003399"/>
          <w:sz w:val="24"/>
          <w:u w:val="single"/>
        </w:rPr>
      </w:pPr>
      <w:r w:rsidRPr="00C5220B">
        <w:rPr>
          <w:rFonts w:asciiTheme="majorBidi" w:hAnsiTheme="majorBidi" w:cstheme="majorBidi"/>
          <w:b/>
          <w:bCs/>
          <w:color w:val="003399"/>
          <w:sz w:val="24"/>
          <w:u w:val="single"/>
        </w:rPr>
        <w:t>Training and Development</w:t>
      </w:r>
      <w:r w:rsidRPr="00C5220B">
        <w:rPr>
          <w:rFonts w:asciiTheme="majorBidi" w:hAnsiTheme="majorBidi" w:cstheme="majorBidi"/>
          <w:b/>
          <w:bCs/>
          <w:color w:val="003399"/>
          <w:sz w:val="24"/>
        </w:rPr>
        <w:t>:</w:t>
      </w:r>
    </w:p>
    <w:p w:rsidR="00963B17" w:rsidRPr="00BA64E9" w:rsidRDefault="00BA64E9" w:rsidP="00BA64E9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2"/>
        </w:rPr>
      </w:pPr>
      <w:r w:rsidRPr="00BA64E9">
        <w:rPr>
          <w:rFonts w:asciiTheme="majorBidi" w:hAnsiTheme="majorBidi" w:cstheme="majorBidi"/>
          <w:szCs w:val="22"/>
        </w:rPr>
        <w:t xml:space="preserve">Training Course for </w:t>
      </w:r>
      <w:r w:rsidR="00786ED2">
        <w:rPr>
          <w:rFonts w:asciiTheme="majorBidi" w:hAnsiTheme="majorBidi" w:cstheme="majorBidi"/>
          <w:szCs w:val="22"/>
        </w:rPr>
        <w:t xml:space="preserve">use and handling of </w:t>
      </w:r>
      <w:r>
        <w:rPr>
          <w:rFonts w:asciiTheme="majorBidi" w:hAnsiTheme="majorBidi" w:cstheme="majorBidi"/>
          <w:szCs w:val="22"/>
        </w:rPr>
        <w:t>Experimental</w:t>
      </w:r>
      <w:r w:rsidRPr="00BA64E9">
        <w:rPr>
          <w:rFonts w:asciiTheme="majorBidi" w:hAnsiTheme="majorBidi" w:cstheme="majorBidi"/>
          <w:szCs w:val="22"/>
        </w:rPr>
        <w:t xml:space="preserve"> Animal</w:t>
      </w:r>
      <w:r>
        <w:rPr>
          <w:rFonts w:asciiTheme="majorBidi" w:hAnsiTheme="majorBidi" w:cstheme="majorBidi"/>
          <w:szCs w:val="22"/>
        </w:rPr>
        <w:t>s</w:t>
      </w:r>
      <w:r w:rsidRPr="00BA64E9">
        <w:rPr>
          <w:rFonts w:asciiTheme="majorBidi" w:hAnsiTheme="majorBidi" w:cstheme="majorBidi"/>
          <w:szCs w:val="22"/>
        </w:rPr>
        <w:t xml:space="preserve">. </w:t>
      </w:r>
      <w:proofErr w:type="spellStart"/>
      <w:r w:rsidRPr="00BA64E9">
        <w:rPr>
          <w:rFonts w:asciiTheme="majorBidi" w:hAnsiTheme="majorBidi" w:cstheme="majorBidi"/>
          <w:szCs w:val="22"/>
        </w:rPr>
        <w:t>Obihiro</w:t>
      </w:r>
      <w:proofErr w:type="spellEnd"/>
      <w:r w:rsidRPr="00BA64E9">
        <w:rPr>
          <w:rFonts w:asciiTheme="majorBidi" w:hAnsiTheme="majorBidi" w:cstheme="majorBidi"/>
          <w:szCs w:val="22"/>
        </w:rPr>
        <w:t xml:space="preserve"> University of Agriculture &amp; Veterinary Medicine, Japan</w:t>
      </w:r>
      <w:r>
        <w:rPr>
          <w:rFonts w:asciiTheme="majorBidi" w:hAnsiTheme="majorBidi" w:cstheme="majorBidi"/>
          <w:szCs w:val="22"/>
        </w:rPr>
        <w:t>.</w:t>
      </w:r>
      <w:r w:rsidR="00963B17" w:rsidRPr="00BA64E9">
        <w:rPr>
          <w:rFonts w:asciiTheme="majorBidi" w:hAnsiTheme="majorBidi" w:cstheme="majorBidi"/>
          <w:szCs w:val="22"/>
        </w:rPr>
        <w:t xml:space="preserve"> </w:t>
      </w:r>
    </w:p>
    <w:p w:rsidR="00F03FBC" w:rsidRPr="0036229F" w:rsidRDefault="00786ED2" w:rsidP="008F0E1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u w:val="single"/>
        </w:rPr>
        <w:t xml:space="preserve">Training </w:t>
      </w:r>
      <w:r w:rsidR="00963B17" w:rsidRPr="0036229F">
        <w:rPr>
          <w:rFonts w:asciiTheme="majorBidi" w:hAnsiTheme="majorBidi" w:cstheme="majorBidi"/>
          <w:szCs w:val="22"/>
          <w:u w:val="single"/>
        </w:rPr>
        <w:t>courses</w:t>
      </w:r>
      <w:r w:rsidR="00963B17" w:rsidRPr="0036229F">
        <w:rPr>
          <w:rFonts w:asciiTheme="majorBidi" w:hAnsiTheme="majorBidi" w:cstheme="majorBidi"/>
          <w:szCs w:val="22"/>
        </w:rPr>
        <w:t xml:space="preserve">: </w:t>
      </w:r>
      <w:r w:rsidR="003C2CC6" w:rsidRPr="0036229F">
        <w:rPr>
          <w:rFonts w:asciiTheme="majorBidi" w:hAnsiTheme="majorBidi" w:cstheme="majorBidi"/>
          <w:szCs w:val="22"/>
        </w:rPr>
        <w:t>FLDP </w:t>
      </w:r>
      <w:r w:rsidR="003E4EB2" w:rsidRPr="0036229F">
        <w:rPr>
          <w:rFonts w:asciiTheme="majorBidi" w:hAnsiTheme="majorBidi" w:cstheme="majorBidi"/>
          <w:szCs w:val="22"/>
        </w:rPr>
        <w:t>"</w:t>
      </w:r>
      <w:r w:rsidR="00F649A2" w:rsidRPr="0036229F">
        <w:rPr>
          <w:rFonts w:asciiTheme="majorBidi" w:hAnsiTheme="majorBidi" w:cstheme="majorBidi"/>
          <w:szCs w:val="22"/>
        </w:rPr>
        <w:t>Faculty and Leadership Development Project</w:t>
      </w:r>
      <w:r w:rsidR="003E4EB2" w:rsidRPr="0036229F">
        <w:rPr>
          <w:rFonts w:asciiTheme="majorBidi" w:hAnsiTheme="majorBidi" w:cstheme="majorBidi"/>
          <w:szCs w:val="22"/>
        </w:rPr>
        <w:t>"</w:t>
      </w:r>
      <w:r w:rsidR="00F649A2" w:rsidRPr="0036229F">
        <w:rPr>
          <w:rFonts w:asciiTheme="majorBidi" w:hAnsiTheme="majorBidi" w:cstheme="majorBidi"/>
          <w:szCs w:val="22"/>
        </w:rPr>
        <w:t xml:space="preserve"> </w:t>
      </w:r>
      <w:r w:rsidR="00583651" w:rsidRPr="0036229F">
        <w:rPr>
          <w:rFonts w:asciiTheme="majorBidi" w:hAnsiTheme="majorBidi" w:cstheme="majorBidi"/>
          <w:szCs w:val="22"/>
        </w:rPr>
        <w:t>Sponsor</w:t>
      </w:r>
      <w:r w:rsidR="00963B17" w:rsidRPr="0036229F">
        <w:rPr>
          <w:rFonts w:asciiTheme="majorBidi" w:hAnsiTheme="majorBidi" w:cstheme="majorBidi"/>
          <w:szCs w:val="22"/>
        </w:rPr>
        <w:t xml:space="preserve"> </w:t>
      </w:r>
      <w:proofErr w:type="spellStart"/>
      <w:r w:rsidR="00963B17" w:rsidRPr="0036229F">
        <w:rPr>
          <w:rFonts w:asciiTheme="majorBidi" w:hAnsiTheme="majorBidi" w:cstheme="majorBidi"/>
          <w:szCs w:val="22"/>
        </w:rPr>
        <w:t>Assiut</w:t>
      </w:r>
      <w:proofErr w:type="spellEnd"/>
      <w:r w:rsidR="00963B17" w:rsidRPr="0036229F">
        <w:rPr>
          <w:rFonts w:asciiTheme="majorBidi" w:hAnsiTheme="majorBidi" w:cstheme="majorBidi"/>
          <w:szCs w:val="22"/>
        </w:rPr>
        <w:t xml:space="preserve"> university</w:t>
      </w:r>
      <w:r w:rsidR="005E7B65" w:rsidRPr="0036229F">
        <w:rPr>
          <w:rFonts w:asciiTheme="majorBidi" w:hAnsiTheme="majorBidi" w:cstheme="majorBidi"/>
          <w:szCs w:val="22"/>
        </w:rPr>
        <w:t>,</w:t>
      </w:r>
      <w:r w:rsidR="00963B17" w:rsidRPr="0036229F">
        <w:rPr>
          <w:rFonts w:asciiTheme="majorBidi" w:hAnsiTheme="majorBidi" w:cstheme="majorBidi"/>
          <w:szCs w:val="22"/>
        </w:rPr>
        <w:t xml:space="preserve"> </w:t>
      </w:r>
      <w:r w:rsidR="00826B7A" w:rsidRPr="0036229F">
        <w:rPr>
          <w:rFonts w:asciiTheme="majorBidi" w:hAnsiTheme="majorBidi" w:cstheme="majorBidi"/>
          <w:szCs w:val="22"/>
        </w:rPr>
        <w:t>Egypt.</w:t>
      </w:r>
      <w:r w:rsidR="008F0E1E" w:rsidRPr="0036229F">
        <w:rPr>
          <w:rFonts w:asciiTheme="majorBidi" w:hAnsiTheme="majorBidi" w:cstheme="majorBidi"/>
          <w:szCs w:val="22"/>
        </w:rPr>
        <w:t xml:space="preserve"> I received the following training courses</w:t>
      </w:r>
    </w:p>
    <w:p w:rsidR="00F03FBC" w:rsidRPr="0036229F" w:rsidRDefault="00F03FBC" w:rsidP="002A230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exact"/>
        <w:ind w:left="2146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</w:rPr>
        <w:t>Job Ethics</w:t>
      </w:r>
      <w:r w:rsidR="00617D00" w:rsidRPr="0036229F">
        <w:rPr>
          <w:rFonts w:asciiTheme="majorBidi" w:hAnsiTheme="majorBidi" w:cstheme="majorBidi"/>
          <w:szCs w:val="22"/>
        </w:rPr>
        <w:t>.</w:t>
      </w:r>
      <w:r w:rsidRPr="0036229F">
        <w:rPr>
          <w:rFonts w:asciiTheme="majorBidi" w:hAnsiTheme="majorBidi" w:cstheme="majorBidi"/>
          <w:szCs w:val="22"/>
        </w:rPr>
        <w:t xml:space="preserve"> </w:t>
      </w:r>
    </w:p>
    <w:p w:rsidR="00617D00" w:rsidRPr="0036229F" w:rsidRDefault="00617D00" w:rsidP="002A230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exact"/>
        <w:ind w:left="2146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</w:rPr>
        <w:t>Scientific Research Ethics.</w:t>
      </w:r>
    </w:p>
    <w:p w:rsidR="00617D00" w:rsidRPr="0036229F" w:rsidRDefault="00617D00" w:rsidP="002A230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exact"/>
        <w:ind w:left="2146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</w:rPr>
        <w:t>Effective communication Skills.</w:t>
      </w:r>
    </w:p>
    <w:p w:rsidR="00617D00" w:rsidRPr="0036229F" w:rsidRDefault="00617D00" w:rsidP="002A230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exact"/>
        <w:ind w:left="2146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</w:rPr>
        <w:t>Time management and meetings.</w:t>
      </w:r>
    </w:p>
    <w:p w:rsidR="00617D00" w:rsidRPr="0036229F" w:rsidRDefault="00617D00" w:rsidP="002A230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exact"/>
        <w:ind w:left="2146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</w:rPr>
        <w:t>Use of technology in teaching.</w:t>
      </w:r>
    </w:p>
    <w:p w:rsidR="00617D00" w:rsidRPr="0036229F" w:rsidRDefault="00617D00" w:rsidP="002A230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exact"/>
        <w:ind w:left="2146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</w:rPr>
        <w:t>Effective teaching skills.</w:t>
      </w:r>
    </w:p>
    <w:p w:rsidR="00143E5F" w:rsidRPr="0036229F" w:rsidRDefault="008F0E1E" w:rsidP="002A230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exact"/>
        <w:ind w:left="2146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</w:rPr>
        <w:t>Basic s</w:t>
      </w:r>
      <w:r w:rsidR="00143E5F" w:rsidRPr="0036229F">
        <w:rPr>
          <w:rFonts w:asciiTheme="majorBidi" w:hAnsiTheme="majorBidi" w:cstheme="majorBidi"/>
          <w:szCs w:val="22"/>
        </w:rPr>
        <w:t xml:space="preserve">tatistical </w:t>
      </w:r>
      <w:r w:rsidRPr="0036229F">
        <w:rPr>
          <w:rFonts w:asciiTheme="majorBidi" w:hAnsiTheme="majorBidi" w:cstheme="majorBidi"/>
          <w:szCs w:val="22"/>
        </w:rPr>
        <w:t>a</w:t>
      </w:r>
      <w:r w:rsidR="00143E5F" w:rsidRPr="0036229F">
        <w:rPr>
          <w:rFonts w:asciiTheme="majorBidi" w:hAnsiTheme="majorBidi" w:cstheme="majorBidi"/>
          <w:szCs w:val="22"/>
        </w:rPr>
        <w:t>nalysis.</w:t>
      </w:r>
    </w:p>
    <w:p w:rsidR="00342CC5" w:rsidRPr="0036229F" w:rsidRDefault="00B17BC3" w:rsidP="003A346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  <w:u w:val="single"/>
        </w:rPr>
        <w:t>Training workshop</w:t>
      </w:r>
      <w:r w:rsidR="00342CC5" w:rsidRPr="0036229F">
        <w:rPr>
          <w:rFonts w:asciiTheme="majorBidi" w:hAnsiTheme="majorBidi" w:cstheme="majorBidi"/>
          <w:szCs w:val="22"/>
          <w:u w:val="single"/>
        </w:rPr>
        <w:t>s</w:t>
      </w:r>
      <w:r w:rsidR="00342CC5" w:rsidRPr="0036229F">
        <w:rPr>
          <w:rFonts w:asciiTheme="majorBidi" w:hAnsiTheme="majorBidi" w:cstheme="majorBidi"/>
          <w:szCs w:val="22"/>
        </w:rPr>
        <w:t>: under the supe</w:t>
      </w:r>
      <w:r w:rsidR="00ED7EB1" w:rsidRPr="0036229F">
        <w:rPr>
          <w:rFonts w:asciiTheme="majorBidi" w:hAnsiTheme="majorBidi" w:cstheme="majorBidi"/>
          <w:szCs w:val="22"/>
        </w:rPr>
        <w:t xml:space="preserve">rvision of </w:t>
      </w:r>
      <w:proofErr w:type="spellStart"/>
      <w:r w:rsidR="00ED7EB1" w:rsidRPr="0036229F">
        <w:rPr>
          <w:rFonts w:asciiTheme="majorBidi" w:hAnsiTheme="majorBidi" w:cstheme="majorBidi"/>
          <w:szCs w:val="22"/>
        </w:rPr>
        <w:t>Assiu</w:t>
      </w:r>
      <w:r w:rsidR="00342CC5" w:rsidRPr="0036229F">
        <w:rPr>
          <w:rFonts w:asciiTheme="majorBidi" w:hAnsiTheme="majorBidi" w:cstheme="majorBidi"/>
          <w:szCs w:val="22"/>
        </w:rPr>
        <w:t>t</w:t>
      </w:r>
      <w:proofErr w:type="spellEnd"/>
      <w:r w:rsidR="00342CC5" w:rsidRPr="0036229F">
        <w:rPr>
          <w:rFonts w:asciiTheme="majorBidi" w:hAnsiTheme="majorBidi" w:cstheme="majorBidi"/>
          <w:szCs w:val="22"/>
        </w:rPr>
        <w:t xml:space="preserve"> university, Egypt</w:t>
      </w:r>
      <w:r w:rsidRPr="0036229F">
        <w:rPr>
          <w:rFonts w:asciiTheme="majorBidi" w:hAnsiTheme="majorBidi" w:cstheme="majorBidi"/>
          <w:szCs w:val="22"/>
        </w:rPr>
        <w:t>:</w:t>
      </w:r>
    </w:p>
    <w:p w:rsidR="00617D00" w:rsidRPr="0036229F" w:rsidRDefault="00D441D8" w:rsidP="003A346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2149" w:hanging="357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</w:rPr>
        <w:t xml:space="preserve">Diagnostic </w:t>
      </w:r>
      <w:r w:rsidR="00342CC5" w:rsidRPr="0036229F">
        <w:rPr>
          <w:rFonts w:asciiTheme="majorBidi" w:hAnsiTheme="majorBidi" w:cstheme="majorBidi"/>
          <w:szCs w:val="22"/>
        </w:rPr>
        <w:t>Parasitology</w:t>
      </w:r>
      <w:r w:rsidR="00C1249F" w:rsidRPr="0036229F">
        <w:rPr>
          <w:rFonts w:asciiTheme="majorBidi" w:hAnsiTheme="majorBidi" w:cstheme="majorBidi"/>
          <w:szCs w:val="22"/>
        </w:rPr>
        <w:t>.</w:t>
      </w:r>
    </w:p>
    <w:p w:rsidR="00342CC5" w:rsidRPr="0036229F" w:rsidRDefault="00342CC5" w:rsidP="003A346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2149" w:hanging="357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</w:rPr>
        <w:lastRenderedPageBreak/>
        <w:t>Animal welfare</w:t>
      </w:r>
      <w:r w:rsidR="00C1249F" w:rsidRPr="0036229F">
        <w:rPr>
          <w:rFonts w:asciiTheme="majorBidi" w:hAnsiTheme="majorBidi" w:cstheme="majorBidi"/>
          <w:szCs w:val="22"/>
        </w:rPr>
        <w:t>.</w:t>
      </w:r>
    </w:p>
    <w:p w:rsidR="00617D00" w:rsidRPr="0036229F" w:rsidRDefault="000332D8" w:rsidP="003A346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2149" w:hanging="357"/>
        <w:jc w:val="both"/>
        <w:rPr>
          <w:rFonts w:asciiTheme="majorBidi" w:hAnsiTheme="majorBidi" w:cstheme="majorBidi"/>
          <w:szCs w:val="22"/>
        </w:rPr>
      </w:pPr>
      <w:r w:rsidRPr="0036229F">
        <w:rPr>
          <w:rFonts w:asciiTheme="majorBidi" w:hAnsiTheme="majorBidi" w:cstheme="majorBidi"/>
          <w:szCs w:val="22"/>
        </w:rPr>
        <w:t xml:space="preserve">Feline Lower </w:t>
      </w:r>
      <w:r w:rsidR="00A11FBF" w:rsidRPr="0036229F">
        <w:rPr>
          <w:rFonts w:asciiTheme="majorBidi" w:hAnsiTheme="majorBidi" w:cstheme="majorBidi"/>
          <w:szCs w:val="22"/>
        </w:rPr>
        <w:t>U</w:t>
      </w:r>
      <w:r w:rsidRPr="0036229F">
        <w:rPr>
          <w:rFonts w:asciiTheme="majorBidi" w:hAnsiTheme="majorBidi" w:cstheme="majorBidi"/>
          <w:szCs w:val="22"/>
        </w:rPr>
        <w:t xml:space="preserve">rinary </w:t>
      </w:r>
      <w:r w:rsidR="00A11FBF" w:rsidRPr="0036229F">
        <w:rPr>
          <w:rFonts w:asciiTheme="majorBidi" w:hAnsiTheme="majorBidi" w:cstheme="majorBidi"/>
          <w:szCs w:val="22"/>
        </w:rPr>
        <w:t>T</w:t>
      </w:r>
      <w:r w:rsidRPr="0036229F">
        <w:rPr>
          <w:rFonts w:asciiTheme="majorBidi" w:hAnsiTheme="majorBidi" w:cstheme="majorBidi"/>
          <w:szCs w:val="22"/>
        </w:rPr>
        <w:t xml:space="preserve">ract </w:t>
      </w:r>
      <w:r w:rsidR="00A11FBF" w:rsidRPr="0036229F">
        <w:rPr>
          <w:rFonts w:asciiTheme="majorBidi" w:hAnsiTheme="majorBidi" w:cstheme="majorBidi"/>
          <w:szCs w:val="22"/>
        </w:rPr>
        <w:t>D</w:t>
      </w:r>
      <w:r w:rsidRPr="0036229F">
        <w:rPr>
          <w:rFonts w:asciiTheme="majorBidi" w:hAnsiTheme="majorBidi" w:cstheme="majorBidi"/>
          <w:szCs w:val="22"/>
        </w:rPr>
        <w:t>isease</w:t>
      </w:r>
      <w:r w:rsidR="00C1249F" w:rsidRPr="0036229F">
        <w:rPr>
          <w:rFonts w:asciiTheme="majorBidi" w:hAnsiTheme="majorBidi" w:cstheme="majorBidi"/>
          <w:szCs w:val="22"/>
        </w:rPr>
        <w:t>.</w:t>
      </w:r>
    </w:p>
    <w:p w:rsidR="00E97288" w:rsidRPr="00C66762" w:rsidRDefault="00604618" w:rsidP="00E972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ajorBidi" w:hAnsiTheme="majorBidi" w:cstheme="majorBidi"/>
          <w:b/>
          <w:bCs/>
          <w:color w:val="003399"/>
          <w:sz w:val="24"/>
          <w:u w:val="single"/>
        </w:rPr>
      </w:pPr>
      <w:r>
        <w:rPr>
          <w:rFonts w:asciiTheme="majorBidi" w:hAnsiTheme="majorBidi" w:cstheme="majorBidi"/>
          <w:b/>
          <w:bCs/>
          <w:color w:val="003399"/>
          <w:sz w:val="24"/>
          <w:u w:val="single"/>
        </w:rPr>
        <w:t>Employments</w:t>
      </w:r>
      <w:r w:rsidR="00E97288" w:rsidRPr="000C5F6C">
        <w:rPr>
          <w:rFonts w:asciiTheme="majorBidi" w:hAnsiTheme="majorBidi" w:cstheme="majorBidi"/>
          <w:b/>
          <w:bCs/>
          <w:color w:val="003399"/>
          <w:sz w:val="24"/>
        </w:rPr>
        <w:t>:</w:t>
      </w:r>
    </w:p>
    <w:p w:rsidR="009709CE" w:rsidRPr="00130B6A" w:rsidRDefault="009709CE" w:rsidP="009051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786ED2">
        <w:rPr>
          <w:rFonts w:ascii="Times New Roman" w:hAnsi="Times New Roman" w:cs="Times New Roman"/>
          <w:szCs w:val="22"/>
          <w:u w:val="single"/>
        </w:rPr>
        <w:t>Present status</w:t>
      </w:r>
      <w:r w:rsidRPr="00130B6A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From 2015 till present: Lecturer of Animal Medicine (Internal medicine &amp;</w:t>
      </w:r>
      <w:r w:rsidR="00753DC7">
        <w:rPr>
          <w:rFonts w:ascii="Times New Roman" w:hAnsi="Times New Roman" w:cs="Times New Roman"/>
          <w:szCs w:val="22"/>
        </w:rPr>
        <w:t xml:space="preserve"> Clinical Laboratory Diagnosis).</w:t>
      </w:r>
      <w:r>
        <w:rPr>
          <w:rFonts w:ascii="Times New Roman" w:hAnsi="Times New Roman" w:cs="Times New Roman"/>
          <w:szCs w:val="22"/>
        </w:rPr>
        <w:t xml:space="preserve"> </w:t>
      </w:r>
    </w:p>
    <w:p w:rsidR="002B4FCE" w:rsidRPr="00130B6A" w:rsidRDefault="002B4FCE" w:rsidP="000B3A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0B3A81">
        <w:rPr>
          <w:rFonts w:ascii="Times New Roman" w:hAnsi="Times New Roman" w:cs="Times New Roman"/>
          <w:szCs w:val="22"/>
          <w:u w:val="single"/>
        </w:rPr>
        <w:t xml:space="preserve">From July 2014 till </w:t>
      </w:r>
      <w:r w:rsidR="000B3A81" w:rsidRPr="000B3A81">
        <w:rPr>
          <w:rFonts w:ascii="Times New Roman" w:hAnsi="Times New Roman" w:cs="Times New Roman"/>
          <w:szCs w:val="22"/>
          <w:u w:val="single"/>
        </w:rPr>
        <w:t>January 2015</w:t>
      </w:r>
      <w:r w:rsidRPr="00130B6A">
        <w:rPr>
          <w:rFonts w:ascii="Times New Roman" w:hAnsi="Times New Roman" w:cs="Times New Roman"/>
          <w:szCs w:val="22"/>
        </w:rPr>
        <w:t xml:space="preserve">: Visiting </w:t>
      </w:r>
      <w:r w:rsidR="008F0E1E" w:rsidRPr="00130B6A">
        <w:rPr>
          <w:rFonts w:ascii="Times New Roman" w:hAnsi="Times New Roman" w:cs="Times New Roman"/>
          <w:szCs w:val="22"/>
        </w:rPr>
        <w:t xml:space="preserve">foreign </w:t>
      </w:r>
      <w:r w:rsidRPr="00130B6A">
        <w:rPr>
          <w:rFonts w:ascii="Times New Roman" w:hAnsi="Times New Roman" w:cs="Times New Roman"/>
          <w:szCs w:val="22"/>
        </w:rPr>
        <w:t xml:space="preserve">researcher </w:t>
      </w:r>
      <w:r w:rsidR="000B3A81">
        <w:rPr>
          <w:rFonts w:ascii="Times New Roman" w:hAnsi="Times New Roman" w:cs="Times New Roman"/>
          <w:szCs w:val="22"/>
        </w:rPr>
        <w:t>at</w:t>
      </w:r>
      <w:r w:rsidRPr="00130B6A">
        <w:rPr>
          <w:rFonts w:ascii="Times New Roman" w:hAnsi="Times New Roman" w:cs="Times New Roman"/>
          <w:szCs w:val="22"/>
        </w:rPr>
        <w:t xml:space="preserve"> Infection and pathology </w:t>
      </w:r>
      <w:r w:rsidR="00BE2473" w:rsidRPr="00130B6A">
        <w:rPr>
          <w:rFonts w:ascii="Times New Roman" w:hAnsi="Times New Roman" w:cs="Times New Roman"/>
          <w:szCs w:val="22"/>
        </w:rPr>
        <w:t xml:space="preserve">Research </w:t>
      </w:r>
      <w:r w:rsidRPr="00130B6A">
        <w:rPr>
          <w:rFonts w:ascii="Times New Roman" w:hAnsi="Times New Roman" w:cs="Times New Roman"/>
          <w:szCs w:val="22"/>
        </w:rPr>
        <w:t xml:space="preserve">Unit, National Research Center for Protozoan diseases, Obihiro University of Agriculture and Veterinary Medicine, Obihiro, Japan. </w:t>
      </w:r>
    </w:p>
    <w:p w:rsidR="002B4FCE" w:rsidRPr="00130B6A" w:rsidRDefault="002B4FCE" w:rsidP="000B3A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B77591">
        <w:rPr>
          <w:rFonts w:ascii="Times New Roman" w:hAnsi="Times New Roman" w:cs="Times New Roman"/>
          <w:szCs w:val="22"/>
          <w:u w:val="single"/>
        </w:rPr>
        <w:t>From June 2012 to July, 2014</w:t>
      </w:r>
      <w:r w:rsidRPr="00130B6A">
        <w:rPr>
          <w:rFonts w:ascii="Times New Roman" w:hAnsi="Times New Roman" w:cs="Times New Roman"/>
          <w:szCs w:val="22"/>
        </w:rPr>
        <w:t xml:space="preserve">: </w:t>
      </w:r>
      <w:r w:rsidR="00A9504E" w:rsidRPr="00130B6A">
        <w:rPr>
          <w:rFonts w:ascii="Times New Roman" w:hAnsi="Times New Roman" w:cs="Times New Roman"/>
          <w:szCs w:val="22"/>
        </w:rPr>
        <w:t>Ph.D</w:t>
      </w:r>
      <w:r w:rsidR="00604618" w:rsidRPr="00130B6A">
        <w:rPr>
          <w:rFonts w:ascii="Times New Roman" w:hAnsi="Times New Roman" w:cs="Times New Roman"/>
          <w:szCs w:val="22"/>
        </w:rPr>
        <w:t>.</w:t>
      </w:r>
      <w:r w:rsidRPr="00130B6A">
        <w:rPr>
          <w:rFonts w:ascii="Times New Roman" w:hAnsi="Times New Roman" w:cs="Times New Roman"/>
          <w:szCs w:val="22"/>
        </w:rPr>
        <w:t xml:space="preserve"> Student </w:t>
      </w:r>
      <w:r w:rsidR="000B3A81">
        <w:rPr>
          <w:rFonts w:ascii="Times New Roman" w:hAnsi="Times New Roman" w:cs="Times New Roman"/>
          <w:szCs w:val="22"/>
        </w:rPr>
        <w:t>at</w:t>
      </w:r>
      <w:r w:rsidRPr="00130B6A">
        <w:rPr>
          <w:rFonts w:ascii="Times New Roman" w:hAnsi="Times New Roman" w:cs="Times New Roman"/>
          <w:szCs w:val="22"/>
        </w:rPr>
        <w:t xml:space="preserve"> Infection and pathology Unit, National Research Center for Protozoan diseases, Obihiro University of Agriculture and Veterinary Medicine, Obihiro, Japan.  </w:t>
      </w:r>
    </w:p>
    <w:p w:rsidR="00E97288" w:rsidRPr="00130B6A" w:rsidRDefault="00E97288" w:rsidP="009709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B77591">
        <w:rPr>
          <w:rFonts w:ascii="Times New Roman" w:hAnsi="Times New Roman" w:cs="Times New Roman"/>
          <w:szCs w:val="22"/>
          <w:u w:val="single"/>
        </w:rPr>
        <w:t xml:space="preserve">2010 till </w:t>
      </w:r>
      <w:r w:rsidR="000B3A81" w:rsidRPr="00B77591">
        <w:rPr>
          <w:rFonts w:ascii="Times New Roman" w:hAnsi="Times New Roman" w:cs="Times New Roman"/>
          <w:szCs w:val="22"/>
          <w:u w:val="single"/>
        </w:rPr>
        <w:t>March 2015</w:t>
      </w:r>
      <w:r w:rsidR="009709CE">
        <w:rPr>
          <w:rFonts w:ascii="Times New Roman" w:hAnsi="Times New Roman" w:cs="Times New Roman"/>
          <w:szCs w:val="22"/>
        </w:rPr>
        <w:t>: Assistant lecturer of</w:t>
      </w:r>
      <w:r w:rsidRPr="00130B6A">
        <w:rPr>
          <w:rFonts w:ascii="Times New Roman" w:hAnsi="Times New Roman" w:cs="Times New Roman"/>
          <w:szCs w:val="22"/>
        </w:rPr>
        <w:t xml:space="preserve"> </w:t>
      </w:r>
      <w:r w:rsidR="009709CE" w:rsidRPr="00130B6A">
        <w:rPr>
          <w:rFonts w:ascii="Times New Roman" w:hAnsi="Times New Roman" w:cs="Times New Roman"/>
          <w:szCs w:val="22"/>
        </w:rPr>
        <w:t>Internal Medicine</w:t>
      </w:r>
      <w:r w:rsidR="009709CE">
        <w:rPr>
          <w:rFonts w:ascii="Times New Roman" w:hAnsi="Times New Roman" w:cs="Times New Roman"/>
          <w:szCs w:val="22"/>
        </w:rPr>
        <w:t xml:space="preserve"> &amp;</w:t>
      </w:r>
      <w:r w:rsidR="009709CE" w:rsidRPr="00130B6A">
        <w:rPr>
          <w:rFonts w:ascii="Times New Roman" w:hAnsi="Times New Roman" w:cs="Times New Roman"/>
          <w:szCs w:val="22"/>
        </w:rPr>
        <w:t xml:space="preserve"> </w:t>
      </w:r>
      <w:r w:rsidR="009709CE">
        <w:rPr>
          <w:rFonts w:ascii="Times New Roman" w:hAnsi="Times New Roman" w:cs="Times New Roman"/>
          <w:szCs w:val="22"/>
        </w:rPr>
        <w:t xml:space="preserve">Clinical Laboratory Diagnosis </w:t>
      </w:r>
      <w:r w:rsidR="0014582B" w:rsidRPr="00130B6A">
        <w:rPr>
          <w:rFonts w:ascii="Times New Roman" w:hAnsi="Times New Roman" w:cs="Times New Roman"/>
          <w:szCs w:val="22"/>
        </w:rPr>
        <w:t xml:space="preserve">at </w:t>
      </w:r>
      <w:proofErr w:type="spellStart"/>
      <w:r w:rsidR="009709CE" w:rsidRPr="00130B6A">
        <w:rPr>
          <w:rFonts w:ascii="Times New Roman" w:hAnsi="Times New Roman" w:cs="Times New Roman"/>
          <w:szCs w:val="22"/>
        </w:rPr>
        <w:t>Assiut</w:t>
      </w:r>
      <w:proofErr w:type="spellEnd"/>
      <w:r w:rsidR="009709CE">
        <w:rPr>
          <w:rFonts w:ascii="Times New Roman" w:hAnsi="Times New Roman" w:cs="Times New Roman"/>
          <w:szCs w:val="22"/>
        </w:rPr>
        <w:t xml:space="preserve">/ </w:t>
      </w:r>
      <w:proofErr w:type="spellStart"/>
      <w:r w:rsidRPr="00130B6A">
        <w:rPr>
          <w:rFonts w:ascii="Times New Roman" w:hAnsi="Times New Roman" w:cs="Times New Roman"/>
          <w:szCs w:val="22"/>
        </w:rPr>
        <w:t>Sohag</w:t>
      </w:r>
      <w:proofErr w:type="spellEnd"/>
      <w:r w:rsidRPr="00130B6A">
        <w:rPr>
          <w:rFonts w:ascii="Times New Roman" w:hAnsi="Times New Roman" w:cs="Times New Roman"/>
          <w:szCs w:val="22"/>
        </w:rPr>
        <w:t xml:space="preserve"> University, Egypt</w:t>
      </w:r>
      <w:r w:rsidR="0014582B" w:rsidRPr="00130B6A">
        <w:rPr>
          <w:rFonts w:ascii="Times New Roman" w:hAnsi="Times New Roman" w:cs="Times New Roman"/>
          <w:szCs w:val="22"/>
        </w:rPr>
        <w:t>.</w:t>
      </w:r>
    </w:p>
    <w:p w:rsidR="00E97288" w:rsidRPr="00130B6A" w:rsidRDefault="00E97288" w:rsidP="009012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 w:cs="Times New Roman"/>
          <w:szCs w:val="22"/>
        </w:rPr>
      </w:pPr>
      <w:r w:rsidRPr="00130B6A">
        <w:rPr>
          <w:rFonts w:ascii="Times New Roman" w:hAnsi="Times New Roman" w:cs="Times New Roman"/>
          <w:szCs w:val="22"/>
        </w:rPr>
        <w:t xml:space="preserve">2005 to 2010: Demonstrator </w:t>
      </w:r>
      <w:r w:rsidR="00BE2473" w:rsidRPr="00130B6A">
        <w:rPr>
          <w:rFonts w:ascii="Times New Roman" w:hAnsi="Times New Roman" w:cs="Times New Roman"/>
          <w:szCs w:val="22"/>
        </w:rPr>
        <w:t>of</w:t>
      </w:r>
      <w:r w:rsidRPr="00130B6A">
        <w:rPr>
          <w:rFonts w:ascii="Times New Roman" w:hAnsi="Times New Roman" w:cs="Times New Roman"/>
          <w:szCs w:val="22"/>
        </w:rPr>
        <w:t xml:space="preserve"> </w:t>
      </w:r>
      <w:r w:rsidR="0014582B" w:rsidRPr="00130B6A">
        <w:rPr>
          <w:rFonts w:ascii="Times New Roman" w:hAnsi="Times New Roman" w:cs="Times New Roman"/>
          <w:szCs w:val="22"/>
        </w:rPr>
        <w:t xml:space="preserve">Clinical Laboratory Diagnosis and </w:t>
      </w:r>
      <w:r w:rsidRPr="00130B6A">
        <w:rPr>
          <w:rFonts w:ascii="Times New Roman" w:hAnsi="Times New Roman" w:cs="Times New Roman"/>
          <w:szCs w:val="22"/>
        </w:rPr>
        <w:t>Internal Medicine</w:t>
      </w:r>
      <w:r w:rsidR="0014582B" w:rsidRPr="00130B6A">
        <w:rPr>
          <w:rFonts w:ascii="Times New Roman" w:hAnsi="Times New Roman" w:cs="Times New Roman"/>
          <w:szCs w:val="22"/>
        </w:rPr>
        <w:t xml:space="preserve"> at </w:t>
      </w:r>
      <w:r w:rsidRPr="00130B6A">
        <w:rPr>
          <w:rFonts w:ascii="Times New Roman" w:hAnsi="Times New Roman" w:cs="Times New Roman"/>
          <w:szCs w:val="22"/>
        </w:rPr>
        <w:t xml:space="preserve">Faculty of Veterinary Medicine, </w:t>
      </w:r>
      <w:proofErr w:type="spellStart"/>
      <w:r w:rsidRPr="00130B6A">
        <w:rPr>
          <w:rFonts w:ascii="Times New Roman" w:hAnsi="Times New Roman" w:cs="Times New Roman"/>
          <w:szCs w:val="22"/>
        </w:rPr>
        <w:t>Assiut</w:t>
      </w:r>
      <w:proofErr w:type="spellEnd"/>
      <w:r w:rsidR="0014582B" w:rsidRPr="00130B6A">
        <w:rPr>
          <w:rFonts w:ascii="Times New Roman" w:hAnsi="Times New Roman" w:cs="Times New Roman"/>
          <w:szCs w:val="22"/>
        </w:rPr>
        <w:t xml:space="preserve"> </w:t>
      </w:r>
      <w:r w:rsidRPr="00130B6A">
        <w:rPr>
          <w:rFonts w:ascii="Times New Roman" w:hAnsi="Times New Roman" w:cs="Times New Roman"/>
          <w:szCs w:val="22"/>
        </w:rPr>
        <w:t>University, Egypt.</w:t>
      </w:r>
    </w:p>
    <w:p w:rsidR="00A45314" w:rsidRPr="00AB4086" w:rsidRDefault="00985AE1" w:rsidP="00A453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ajorBidi" w:hAnsiTheme="majorBidi" w:cstheme="majorBidi"/>
          <w:b/>
          <w:bCs/>
          <w:color w:val="003399"/>
          <w:sz w:val="24"/>
          <w:u w:val="single"/>
        </w:rPr>
      </w:pPr>
      <w:r w:rsidRPr="00AB4086">
        <w:rPr>
          <w:rFonts w:asciiTheme="majorBidi" w:hAnsiTheme="majorBidi" w:cstheme="majorBidi"/>
          <w:b/>
          <w:bCs/>
          <w:color w:val="003399"/>
          <w:sz w:val="24"/>
          <w:u w:val="single"/>
        </w:rPr>
        <w:t>Awards</w:t>
      </w:r>
      <w:r w:rsidRPr="000C5F6C">
        <w:rPr>
          <w:rFonts w:asciiTheme="majorBidi" w:hAnsiTheme="majorBidi" w:cstheme="majorBidi"/>
          <w:b/>
          <w:bCs/>
          <w:color w:val="003399"/>
          <w:sz w:val="24"/>
        </w:rPr>
        <w:t>:</w:t>
      </w:r>
    </w:p>
    <w:p w:rsidR="004759EE" w:rsidRPr="003C5F56" w:rsidRDefault="004759EE" w:rsidP="009012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072"/>
        <w:jc w:val="both"/>
        <w:rPr>
          <w:rFonts w:asciiTheme="majorBidi" w:hAnsiTheme="majorBidi" w:cstheme="majorBidi"/>
          <w:szCs w:val="22"/>
          <w:shd w:val="clear" w:color="auto" w:fill="FFFFFF"/>
        </w:rPr>
      </w:pPr>
      <w:r w:rsidRPr="003C5F56">
        <w:rPr>
          <w:rFonts w:asciiTheme="majorBidi" w:hAnsiTheme="majorBidi" w:cstheme="majorBidi"/>
          <w:szCs w:val="22"/>
          <w:shd w:val="clear" w:color="auto" w:fill="FFFFFF"/>
        </w:rPr>
        <w:t xml:space="preserve">Pfizer Co. Award of "Pfizer Co. Competition for Excellent Veterinary Students" </w:t>
      </w:r>
      <w:r w:rsidR="000C36AD" w:rsidRPr="003C5F56">
        <w:rPr>
          <w:rFonts w:asciiTheme="majorBidi" w:hAnsiTheme="majorBidi" w:cstheme="majorBidi"/>
          <w:szCs w:val="22"/>
          <w:shd w:val="clear" w:color="auto" w:fill="FFFFFF"/>
        </w:rPr>
        <w:t>for the best research project</w:t>
      </w:r>
      <w:r w:rsidR="00563422" w:rsidRPr="003C5F56">
        <w:rPr>
          <w:rFonts w:asciiTheme="majorBidi" w:hAnsiTheme="majorBidi" w:cstheme="majorBidi"/>
          <w:szCs w:val="22"/>
          <w:shd w:val="clear" w:color="auto" w:fill="FFFFFF"/>
        </w:rPr>
        <w:t>s</w:t>
      </w:r>
      <w:r w:rsidR="000C36AD" w:rsidRPr="003C5F56">
        <w:rPr>
          <w:rFonts w:asciiTheme="majorBidi" w:hAnsiTheme="majorBidi" w:cstheme="majorBidi"/>
          <w:szCs w:val="22"/>
          <w:shd w:val="clear" w:color="auto" w:fill="FFFFFF"/>
        </w:rPr>
        <w:t xml:space="preserve"> and presentations. </w:t>
      </w:r>
      <w:r w:rsidRPr="003C5F56">
        <w:rPr>
          <w:rFonts w:asciiTheme="majorBidi" w:hAnsiTheme="majorBidi" w:cstheme="majorBidi"/>
          <w:szCs w:val="22"/>
          <w:shd w:val="clear" w:color="auto" w:fill="FFFFFF"/>
        </w:rPr>
        <w:t>El</w:t>
      </w:r>
      <w:r w:rsidR="00352E7C" w:rsidRPr="003C5F56">
        <w:rPr>
          <w:rFonts w:asciiTheme="majorBidi" w:hAnsiTheme="majorBidi" w:cstheme="majorBidi"/>
          <w:szCs w:val="22"/>
          <w:shd w:val="clear" w:color="auto" w:fill="FFFFFF"/>
        </w:rPr>
        <w:t>-</w:t>
      </w:r>
      <w:proofErr w:type="spellStart"/>
      <w:r w:rsidRPr="003C5F56">
        <w:rPr>
          <w:rFonts w:asciiTheme="majorBidi" w:hAnsiTheme="majorBidi" w:cstheme="majorBidi"/>
          <w:szCs w:val="22"/>
          <w:shd w:val="clear" w:color="auto" w:fill="FFFFFF"/>
        </w:rPr>
        <w:t>zakazek</w:t>
      </w:r>
      <w:proofErr w:type="spellEnd"/>
      <w:r w:rsidRPr="003C5F56">
        <w:rPr>
          <w:rFonts w:asciiTheme="majorBidi" w:hAnsiTheme="majorBidi" w:cstheme="majorBidi"/>
          <w:szCs w:val="22"/>
          <w:shd w:val="clear" w:color="auto" w:fill="FFFFFF"/>
        </w:rPr>
        <w:t xml:space="preserve"> city,</w:t>
      </w:r>
      <w:r w:rsidRPr="003C5F56">
        <w:rPr>
          <w:rStyle w:val="apple-converted-space"/>
          <w:rFonts w:asciiTheme="majorBidi" w:hAnsiTheme="majorBidi" w:cstheme="majorBidi"/>
          <w:szCs w:val="22"/>
          <w:shd w:val="clear" w:color="auto" w:fill="FFFFFF"/>
        </w:rPr>
        <w:t> </w:t>
      </w:r>
      <w:r w:rsidRPr="003C5F56">
        <w:rPr>
          <w:rStyle w:val="Emphasis"/>
          <w:rFonts w:asciiTheme="majorBidi" w:hAnsiTheme="majorBidi" w:cstheme="majorBidi"/>
          <w:i w:val="0"/>
          <w:iCs w:val="0"/>
          <w:szCs w:val="22"/>
          <w:shd w:val="clear" w:color="auto" w:fill="FFFFFF"/>
        </w:rPr>
        <w:t>Egypt</w:t>
      </w:r>
      <w:r w:rsidRPr="003C5F56">
        <w:rPr>
          <w:rFonts w:asciiTheme="majorBidi" w:hAnsiTheme="majorBidi" w:cstheme="majorBidi"/>
          <w:szCs w:val="22"/>
          <w:shd w:val="clear" w:color="auto" w:fill="FFFFFF"/>
        </w:rPr>
        <w:t>. 2003</w:t>
      </w:r>
      <w:r w:rsidR="00916952" w:rsidRPr="003C5F56">
        <w:rPr>
          <w:rFonts w:asciiTheme="majorBidi" w:hAnsiTheme="majorBidi" w:cstheme="majorBidi"/>
          <w:szCs w:val="22"/>
          <w:shd w:val="clear" w:color="auto" w:fill="FFFFFF"/>
        </w:rPr>
        <w:t>.</w:t>
      </w:r>
    </w:p>
    <w:p w:rsidR="00AD6BB5" w:rsidRPr="003C5F56" w:rsidRDefault="00EA050D" w:rsidP="009012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072"/>
        <w:jc w:val="both"/>
        <w:rPr>
          <w:rFonts w:asciiTheme="majorBidi" w:hAnsiTheme="majorBidi" w:cstheme="majorBidi"/>
          <w:szCs w:val="22"/>
          <w:shd w:val="clear" w:color="auto" w:fill="FFFFFF"/>
        </w:rPr>
      </w:pPr>
      <w:r w:rsidRPr="003C5F56">
        <w:rPr>
          <w:rFonts w:asciiTheme="majorBidi" w:hAnsiTheme="majorBidi" w:cstheme="majorBidi"/>
          <w:szCs w:val="22"/>
          <w:shd w:val="clear" w:color="auto" w:fill="FFFFFF"/>
        </w:rPr>
        <w:t xml:space="preserve">Award and </w:t>
      </w:r>
      <w:r w:rsidR="00AD6BB5" w:rsidRPr="003C5F56">
        <w:rPr>
          <w:rFonts w:asciiTheme="majorBidi" w:hAnsiTheme="majorBidi" w:cstheme="majorBidi"/>
          <w:szCs w:val="22"/>
          <w:shd w:val="clear" w:color="auto" w:fill="FFFFFF"/>
        </w:rPr>
        <w:t xml:space="preserve">Degree of </w:t>
      </w:r>
      <w:r w:rsidR="005B7050" w:rsidRPr="003C5F56">
        <w:rPr>
          <w:rFonts w:asciiTheme="majorBidi" w:hAnsiTheme="majorBidi" w:cstheme="majorBidi"/>
          <w:szCs w:val="22"/>
          <w:shd w:val="clear" w:color="auto" w:fill="FFFFFF"/>
        </w:rPr>
        <w:t>"</w:t>
      </w:r>
      <w:r w:rsidR="00604618" w:rsidRPr="003C5F56">
        <w:rPr>
          <w:rFonts w:asciiTheme="majorBidi" w:hAnsiTheme="majorBidi" w:cstheme="majorBidi"/>
          <w:szCs w:val="22"/>
          <w:shd w:val="clear" w:color="auto" w:fill="FFFFFF"/>
        </w:rPr>
        <w:t>V</w:t>
      </w:r>
      <w:r w:rsidR="00AD6BB5" w:rsidRPr="003C5F56">
        <w:rPr>
          <w:rFonts w:asciiTheme="majorBidi" w:hAnsiTheme="majorBidi" w:cstheme="majorBidi"/>
          <w:szCs w:val="22"/>
          <w:shd w:val="clear" w:color="auto" w:fill="FFFFFF"/>
        </w:rPr>
        <w:t xml:space="preserve">ery good with </w:t>
      </w:r>
      <w:proofErr w:type="spellStart"/>
      <w:r w:rsidR="00AD6BB5" w:rsidRPr="003C5F56">
        <w:rPr>
          <w:rFonts w:asciiTheme="majorBidi" w:hAnsiTheme="majorBidi" w:cstheme="majorBidi"/>
          <w:szCs w:val="22"/>
          <w:shd w:val="clear" w:color="auto" w:fill="FFFFFF"/>
        </w:rPr>
        <w:t>honour</w:t>
      </w:r>
      <w:proofErr w:type="spellEnd"/>
      <w:r w:rsidR="005B7050" w:rsidRPr="003C5F56">
        <w:rPr>
          <w:rFonts w:asciiTheme="majorBidi" w:hAnsiTheme="majorBidi" w:cstheme="majorBidi"/>
          <w:szCs w:val="22"/>
          <w:shd w:val="clear" w:color="auto" w:fill="FFFFFF"/>
        </w:rPr>
        <w:t>"</w:t>
      </w:r>
      <w:r w:rsidR="00AD6BB5" w:rsidRPr="003C5F56">
        <w:rPr>
          <w:rFonts w:asciiTheme="majorBidi" w:hAnsiTheme="majorBidi" w:cstheme="majorBidi"/>
          <w:szCs w:val="22"/>
          <w:shd w:val="clear" w:color="auto" w:fill="FFFFFF"/>
        </w:rPr>
        <w:t xml:space="preserve"> for the Graduation from Faculty of Veterinary Medicine</w:t>
      </w:r>
      <w:r w:rsidR="005B7050" w:rsidRPr="003C5F56">
        <w:rPr>
          <w:rFonts w:asciiTheme="majorBidi" w:hAnsiTheme="majorBidi" w:cstheme="majorBidi"/>
          <w:szCs w:val="22"/>
          <w:shd w:val="clear" w:color="auto" w:fill="FFFFFF"/>
        </w:rPr>
        <w:t>. 2004.</w:t>
      </w:r>
    </w:p>
    <w:p w:rsidR="000646FA" w:rsidRPr="003C5F56" w:rsidRDefault="000646FA" w:rsidP="009012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072"/>
        <w:jc w:val="both"/>
        <w:rPr>
          <w:rFonts w:asciiTheme="majorBidi" w:hAnsiTheme="majorBidi" w:cstheme="majorBidi"/>
          <w:szCs w:val="22"/>
          <w:shd w:val="clear" w:color="auto" w:fill="FFFFFF"/>
        </w:rPr>
      </w:pPr>
      <w:r w:rsidRPr="003C5F56">
        <w:rPr>
          <w:rFonts w:asciiTheme="majorBidi" w:hAnsiTheme="majorBidi" w:cstheme="majorBidi"/>
          <w:szCs w:val="22"/>
          <w:shd w:val="clear" w:color="auto" w:fill="FFFFFF"/>
        </w:rPr>
        <w:t xml:space="preserve">The degree of excellence </w:t>
      </w:r>
      <w:r w:rsidR="00264683" w:rsidRPr="003C5F56">
        <w:rPr>
          <w:rFonts w:asciiTheme="majorBidi" w:hAnsiTheme="majorBidi" w:cstheme="majorBidi"/>
          <w:szCs w:val="22"/>
          <w:shd w:val="clear" w:color="auto" w:fill="FFFFFF"/>
        </w:rPr>
        <w:t>in Veterinary Anatomy. From</w:t>
      </w:r>
      <w:r w:rsidRPr="003C5F56">
        <w:rPr>
          <w:rFonts w:asciiTheme="majorBidi" w:hAnsiTheme="majorBidi" w:cstheme="majorBidi"/>
          <w:szCs w:val="22"/>
          <w:shd w:val="clear" w:color="auto" w:fill="FFFFFF"/>
        </w:rPr>
        <w:t xml:space="preserve"> </w:t>
      </w:r>
      <w:r w:rsidR="00604618" w:rsidRPr="003C5F56">
        <w:rPr>
          <w:rFonts w:asciiTheme="majorBidi" w:hAnsiTheme="majorBidi" w:cstheme="majorBidi"/>
          <w:szCs w:val="22"/>
          <w:shd w:val="clear" w:color="auto" w:fill="FFFFFF"/>
        </w:rPr>
        <w:t>t</w:t>
      </w:r>
      <w:r w:rsidR="00264683" w:rsidRPr="003C5F56">
        <w:rPr>
          <w:rFonts w:asciiTheme="majorBidi" w:hAnsiTheme="majorBidi" w:cstheme="majorBidi"/>
          <w:szCs w:val="22"/>
          <w:shd w:val="clear" w:color="auto" w:fill="FFFFFF"/>
        </w:rPr>
        <w:t xml:space="preserve">he </w:t>
      </w:r>
      <w:r w:rsidRPr="003C5F56">
        <w:rPr>
          <w:rFonts w:asciiTheme="majorBidi" w:hAnsiTheme="majorBidi" w:cstheme="majorBidi"/>
          <w:szCs w:val="22"/>
          <w:shd w:val="clear" w:color="auto" w:fill="FFFFFF"/>
        </w:rPr>
        <w:t>Egyptian Association of Anatomy and Embryology</w:t>
      </w:r>
      <w:r w:rsidR="00604618" w:rsidRPr="003C5F56">
        <w:rPr>
          <w:rFonts w:asciiTheme="majorBidi" w:hAnsiTheme="majorBidi" w:cstheme="majorBidi"/>
          <w:szCs w:val="22"/>
          <w:shd w:val="clear" w:color="auto" w:fill="FFFFFF"/>
        </w:rPr>
        <w:t xml:space="preserve">, </w:t>
      </w:r>
      <w:r w:rsidR="000C7332" w:rsidRPr="003C5F56">
        <w:rPr>
          <w:rFonts w:asciiTheme="majorBidi" w:hAnsiTheme="majorBidi" w:cstheme="majorBidi"/>
          <w:szCs w:val="22"/>
          <w:shd w:val="clear" w:color="auto" w:fill="FFFFFF"/>
        </w:rPr>
        <w:t>2004.</w:t>
      </w:r>
    </w:p>
    <w:p w:rsidR="00A45314" w:rsidRPr="003C5F56" w:rsidRDefault="00A45314" w:rsidP="009012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072"/>
        <w:jc w:val="both"/>
        <w:rPr>
          <w:rFonts w:asciiTheme="majorBidi" w:hAnsiTheme="majorBidi" w:cstheme="majorBidi"/>
          <w:szCs w:val="22"/>
          <w:shd w:val="clear" w:color="auto" w:fill="FFFFFF"/>
          <w:rtl/>
        </w:rPr>
      </w:pPr>
      <w:r w:rsidRPr="003C5F56">
        <w:rPr>
          <w:rFonts w:asciiTheme="majorBidi" w:hAnsiTheme="majorBidi" w:cstheme="majorBidi"/>
          <w:szCs w:val="22"/>
          <w:shd w:val="clear" w:color="auto" w:fill="FFFFFF"/>
        </w:rPr>
        <w:t xml:space="preserve">Graduation Appreciation Award. CID </w:t>
      </w:r>
      <w:proofErr w:type="spellStart"/>
      <w:r w:rsidRPr="003C5F56">
        <w:rPr>
          <w:rFonts w:asciiTheme="majorBidi" w:hAnsiTheme="majorBidi" w:cstheme="majorBidi"/>
          <w:szCs w:val="22"/>
          <w:shd w:val="clear" w:color="auto" w:fill="FFFFFF"/>
        </w:rPr>
        <w:t>Phramaceutical</w:t>
      </w:r>
      <w:proofErr w:type="spellEnd"/>
      <w:r w:rsidRPr="003C5F56">
        <w:rPr>
          <w:rFonts w:asciiTheme="majorBidi" w:hAnsiTheme="majorBidi" w:cstheme="majorBidi"/>
          <w:szCs w:val="22"/>
          <w:shd w:val="clear" w:color="auto" w:fill="FFFFFF"/>
        </w:rPr>
        <w:t xml:space="preserve"> Company, Egypt, 2005.</w:t>
      </w:r>
    </w:p>
    <w:p w:rsidR="00A45314" w:rsidRPr="003C5F56" w:rsidRDefault="00A45314" w:rsidP="009012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072"/>
        <w:jc w:val="both"/>
        <w:rPr>
          <w:rFonts w:asciiTheme="majorBidi" w:hAnsiTheme="majorBidi" w:cstheme="majorBidi"/>
          <w:szCs w:val="22"/>
          <w:shd w:val="clear" w:color="auto" w:fill="FFFFFF"/>
        </w:rPr>
      </w:pPr>
      <w:r w:rsidRPr="003C5F56">
        <w:rPr>
          <w:rFonts w:asciiTheme="majorBidi" w:hAnsiTheme="majorBidi" w:cstheme="majorBidi"/>
          <w:szCs w:val="22"/>
          <w:shd w:val="clear" w:color="auto" w:fill="FFFFFF"/>
        </w:rPr>
        <w:t xml:space="preserve">Graduation Appreciation Award. HOFMA </w:t>
      </w:r>
      <w:proofErr w:type="spellStart"/>
      <w:r w:rsidRPr="003C5F56">
        <w:rPr>
          <w:rFonts w:asciiTheme="majorBidi" w:hAnsiTheme="majorBidi" w:cstheme="majorBidi"/>
          <w:szCs w:val="22"/>
          <w:shd w:val="clear" w:color="auto" w:fill="FFFFFF"/>
        </w:rPr>
        <w:t>Phramaceutical</w:t>
      </w:r>
      <w:proofErr w:type="spellEnd"/>
      <w:r w:rsidRPr="003C5F56">
        <w:rPr>
          <w:rFonts w:asciiTheme="majorBidi" w:hAnsiTheme="majorBidi" w:cstheme="majorBidi"/>
          <w:szCs w:val="22"/>
          <w:shd w:val="clear" w:color="auto" w:fill="FFFFFF"/>
        </w:rPr>
        <w:t xml:space="preserve"> Company, Egypt, 2005.</w:t>
      </w:r>
    </w:p>
    <w:p w:rsidR="0065685C" w:rsidRPr="00DF142A" w:rsidRDefault="0065685C" w:rsidP="00DF142A">
      <w:pPr>
        <w:autoSpaceDE w:val="0"/>
        <w:autoSpaceDN w:val="0"/>
        <w:adjustRightInd w:val="0"/>
        <w:ind w:left="712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</w:p>
    <w:p w:rsidR="0065685C" w:rsidRPr="003C5F56" w:rsidRDefault="0065685C" w:rsidP="003C5F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ajorBidi" w:hAnsiTheme="majorBidi" w:cstheme="majorBidi"/>
          <w:b/>
          <w:bCs/>
          <w:color w:val="003399"/>
          <w:sz w:val="24"/>
          <w:u w:val="single"/>
        </w:rPr>
      </w:pPr>
      <w:r w:rsidRPr="000C1BEF">
        <w:rPr>
          <w:rFonts w:asciiTheme="majorBidi" w:hAnsiTheme="majorBidi" w:cstheme="majorBidi"/>
          <w:b/>
          <w:bCs/>
          <w:color w:val="003399"/>
          <w:sz w:val="24"/>
          <w:u w:val="single"/>
        </w:rPr>
        <w:t>Grants/ Projects</w:t>
      </w:r>
      <w:r w:rsidRPr="000B5F34">
        <w:rPr>
          <w:rFonts w:asciiTheme="majorBidi" w:hAnsiTheme="majorBidi" w:cstheme="majorBidi"/>
          <w:b/>
          <w:bCs/>
          <w:color w:val="003399"/>
          <w:sz w:val="24"/>
        </w:rPr>
        <w:t>:</w:t>
      </w:r>
    </w:p>
    <w:p w:rsidR="00BE2EC2" w:rsidRPr="00786ED2" w:rsidRDefault="00786ED2" w:rsidP="00C32772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2"/>
          <w:szCs w:val="22"/>
        </w:rPr>
      </w:pPr>
      <w:r w:rsidRPr="00786ED2">
        <w:rPr>
          <w:color w:val="000000"/>
          <w:sz w:val="22"/>
          <w:szCs w:val="22"/>
        </w:rPr>
        <w:t>High-End Expert Project-</w:t>
      </w:r>
      <w:r w:rsidR="00BE2EC2" w:rsidRPr="00786ED2">
        <w:rPr>
          <w:color w:val="000000"/>
          <w:sz w:val="22"/>
          <w:szCs w:val="22"/>
        </w:rPr>
        <w:t>China, Academy of Animal Science and Veterinary Medicine, Qinghai University, 2015.</w:t>
      </w:r>
    </w:p>
    <w:p w:rsidR="00604618" w:rsidRPr="00384A05" w:rsidRDefault="0065685C" w:rsidP="009051C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/>
          <w:bCs/>
          <w:color w:val="000000"/>
          <w:lang w:bidi="ar-EG"/>
        </w:rPr>
      </w:pPr>
      <w:r w:rsidRPr="003C5F56">
        <w:rPr>
          <w:color w:val="000000"/>
          <w:sz w:val="22"/>
          <w:szCs w:val="22"/>
        </w:rPr>
        <w:t xml:space="preserve">Visiting Researcher Grant (for 6 months): National Research Center for Protozoan Diseases, 2014. </w:t>
      </w:r>
      <w:proofErr w:type="spellStart"/>
      <w:r w:rsidR="00604618" w:rsidRPr="003C5F56">
        <w:rPr>
          <w:color w:val="000000"/>
          <w:sz w:val="22"/>
          <w:szCs w:val="22"/>
        </w:rPr>
        <w:t>Obihiro</w:t>
      </w:r>
      <w:proofErr w:type="spellEnd"/>
      <w:r w:rsidR="00604618" w:rsidRPr="003C5F56">
        <w:rPr>
          <w:color w:val="000000"/>
          <w:sz w:val="22"/>
          <w:szCs w:val="22"/>
        </w:rPr>
        <w:t xml:space="preserve"> </w:t>
      </w:r>
      <w:r w:rsidR="00C32772">
        <w:rPr>
          <w:color w:val="000000"/>
          <w:sz w:val="22"/>
          <w:szCs w:val="22"/>
        </w:rPr>
        <w:t>University</w:t>
      </w:r>
      <w:r w:rsidR="00604618" w:rsidRPr="003C5F56">
        <w:rPr>
          <w:color w:val="000000"/>
          <w:sz w:val="22"/>
          <w:szCs w:val="22"/>
        </w:rPr>
        <w:t>, Japan.</w:t>
      </w:r>
    </w:p>
    <w:p w:rsidR="0065685C" w:rsidRPr="003C5F56" w:rsidRDefault="0065685C" w:rsidP="00DF142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/>
          <w:bCs/>
          <w:color w:val="000000"/>
          <w:lang w:bidi="ar-EG"/>
        </w:rPr>
      </w:pPr>
      <w:r w:rsidRPr="003C5F56">
        <w:rPr>
          <w:color w:val="000000"/>
          <w:sz w:val="22"/>
          <w:szCs w:val="22"/>
        </w:rPr>
        <w:t>Egyptian Chanel System scholarship (for two years): June 2012 to June 2014.</w:t>
      </w:r>
    </w:p>
    <w:p w:rsidR="00985AE1" w:rsidRPr="00395049" w:rsidRDefault="00985AE1" w:rsidP="00395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B9A" w:rsidRPr="000B5F34" w:rsidRDefault="00537B9A" w:rsidP="00CF2A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ajorBidi" w:hAnsiTheme="majorBidi" w:cstheme="majorBidi"/>
          <w:b/>
          <w:bCs/>
          <w:color w:val="003399"/>
          <w:sz w:val="24"/>
        </w:rPr>
      </w:pPr>
      <w:r w:rsidRPr="000B5F34">
        <w:rPr>
          <w:rFonts w:asciiTheme="majorBidi" w:hAnsiTheme="majorBidi" w:cstheme="majorBidi" w:hint="eastAsia"/>
          <w:b/>
          <w:bCs/>
          <w:color w:val="003399"/>
          <w:sz w:val="24"/>
          <w:u w:val="single"/>
        </w:rPr>
        <w:t>Professional Memberships</w:t>
      </w:r>
      <w:r w:rsidR="00E978EF" w:rsidRPr="000B5F34">
        <w:rPr>
          <w:rFonts w:asciiTheme="majorBidi" w:hAnsiTheme="majorBidi" w:cstheme="majorBidi"/>
          <w:b/>
          <w:bCs/>
          <w:color w:val="003399"/>
          <w:sz w:val="24"/>
        </w:rPr>
        <w:t>:</w:t>
      </w:r>
    </w:p>
    <w:p w:rsidR="003C6644" w:rsidRPr="00433F2A" w:rsidRDefault="003C6644" w:rsidP="006465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Cs w:val="22"/>
        </w:rPr>
      </w:pPr>
      <w:r w:rsidRPr="00433F2A">
        <w:rPr>
          <w:rFonts w:ascii="Times New Roman" w:hAnsi="Times New Roman" w:cs="Times New Roman"/>
          <w:szCs w:val="22"/>
        </w:rPr>
        <w:t>Egyptian</w:t>
      </w:r>
      <w:r w:rsidRPr="00433F2A">
        <w:rPr>
          <w:rFonts w:ascii="Times New Roman" w:hAnsi="Times New Roman" w:cs="Times New Roman" w:hint="eastAsia"/>
          <w:szCs w:val="22"/>
        </w:rPr>
        <w:t xml:space="preserve"> Association</w:t>
      </w:r>
      <w:r w:rsidRPr="00433F2A">
        <w:rPr>
          <w:rFonts w:ascii="Times New Roman" w:hAnsi="Times New Roman" w:cs="Times New Roman"/>
          <w:szCs w:val="22"/>
        </w:rPr>
        <w:t xml:space="preserve"> of cattle disease, Egypt          </w:t>
      </w:r>
      <w:r w:rsidRPr="00433F2A">
        <w:rPr>
          <w:rFonts w:ascii="Times New Roman" w:hAnsi="Times New Roman" w:cs="Times New Roman" w:hint="eastAsia"/>
          <w:szCs w:val="22"/>
        </w:rPr>
        <w:t>(200</w:t>
      </w:r>
      <w:r w:rsidRPr="00433F2A">
        <w:rPr>
          <w:rFonts w:ascii="Times New Roman" w:hAnsi="Times New Roman" w:cs="Times New Roman"/>
          <w:szCs w:val="22"/>
        </w:rPr>
        <w:t>6</w:t>
      </w:r>
      <w:r w:rsidRPr="00433F2A">
        <w:rPr>
          <w:rFonts w:ascii="Times New Roman" w:hAnsi="Times New Roman" w:cs="Times New Roman" w:hint="eastAsia"/>
          <w:szCs w:val="22"/>
        </w:rPr>
        <w:t xml:space="preserve"> </w:t>
      </w:r>
      <w:r w:rsidRPr="00433F2A">
        <w:rPr>
          <w:rFonts w:ascii="Times New Roman" w:hAnsi="Times New Roman" w:cs="Times New Roman"/>
          <w:szCs w:val="22"/>
        </w:rPr>
        <w:t>–</w:t>
      </w:r>
      <w:r w:rsidRPr="00433F2A">
        <w:rPr>
          <w:rFonts w:ascii="Times New Roman" w:hAnsi="Times New Roman" w:cs="Times New Roman" w:hint="eastAsia"/>
          <w:szCs w:val="22"/>
        </w:rPr>
        <w:t xml:space="preserve"> 201</w:t>
      </w:r>
      <w:r w:rsidRPr="00433F2A">
        <w:rPr>
          <w:rFonts w:ascii="Times New Roman" w:hAnsi="Times New Roman" w:cs="Times New Roman"/>
          <w:szCs w:val="22"/>
        </w:rPr>
        <w:t>4</w:t>
      </w:r>
      <w:r w:rsidRPr="00433F2A">
        <w:rPr>
          <w:rFonts w:ascii="Times New Roman" w:hAnsi="Times New Roman" w:cs="Times New Roman" w:hint="eastAsia"/>
          <w:szCs w:val="22"/>
        </w:rPr>
        <w:t>)</w:t>
      </w:r>
      <w:r w:rsidRPr="00433F2A">
        <w:rPr>
          <w:rFonts w:ascii="Times New Roman" w:hAnsi="Times New Roman" w:cs="Times New Roman"/>
          <w:szCs w:val="22"/>
        </w:rPr>
        <w:t>.</w:t>
      </w:r>
    </w:p>
    <w:p w:rsidR="00721E1B" w:rsidRPr="00433F2A" w:rsidRDefault="00E4009C" w:rsidP="006465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Cs w:val="22"/>
        </w:rPr>
      </w:pPr>
      <w:r w:rsidRPr="00433F2A">
        <w:rPr>
          <w:rFonts w:ascii="Times New Roman" w:hAnsi="Times New Roman" w:cs="Times New Roman"/>
          <w:szCs w:val="22"/>
        </w:rPr>
        <w:t>The Arab Society for Medical Research</w:t>
      </w:r>
      <w:r w:rsidR="00BA7DA4" w:rsidRPr="00433F2A">
        <w:rPr>
          <w:rFonts w:ascii="Times New Roman" w:hAnsi="Times New Roman" w:cs="Times New Roman"/>
          <w:szCs w:val="22"/>
        </w:rPr>
        <w:t xml:space="preserve">, Egypt       </w:t>
      </w:r>
      <w:r w:rsidR="00FB348D" w:rsidRPr="00433F2A">
        <w:rPr>
          <w:rFonts w:ascii="Times New Roman" w:hAnsi="Times New Roman" w:cs="Times New Roman" w:hint="eastAsia"/>
          <w:szCs w:val="22"/>
        </w:rPr>
        <w:t>(200</w:t>
      </w:r>
      <w:r w:rsidR="00FB348D" w:rsidRPr="00433F2A">
        <w:rPr>
          <w:rFonts w:ascii="Times New Roman" w:hAnsi="Times New Roman" w:cs="Times New Roman"/>
          <w:szCs w:val="22"/>
        </w:rPr>
        <w:t>8</w:t>
      </w:r>
      <w:r w:rsidR="00FB348D" w:rsidRPr="00433F2A">
        <w:rPr>
          <w:rFonts w:ascii="Times New Roman" w:hAnsi="Times New Roman" w:cs="Times New Roman" w:hint="eastAsia"/>
          <w:szCs w:val="22"/>
        </w:rPr>
        <w:t xml:space="preserve"> </w:t>
      </w:r>
      <w:r w:rsidR="00FB348D" w:rsidRPr="00433F2A">
        <w:rPr>
          <w:rFonts w:ascii="Times New Roman" w:hAnsi="Times New Roman" w:cs="Times New Roman"/>
          <w:szCs w:val="22"/>
        </w:rPr>
        <w:t>–</w:t>
      </w:r>
      <w:r w:rsidR="00FB348D" w:rsidRPr="00433F2A">
        <w:rPr>
          <w:rFonts w:ascii="Times New Roman" w:hAnsi="Times New Roman" w:cs="Times New Roman" w:hint="eastAsia"/>
          <w:szCs w:val="22"/>
        </w:rPr>
        <w:t xml:space="preserve"> 201</w:t>
      </w:r>
      <w:r w:rsidR="00FB348D" w:rsidRPr="00433F2A">
        <w:rPr>
          <w:rFonts w:ascii="Times New Roman" w:hAnsi="Times New Roman" w:cs="Times New Roman"/>
          <w:szCs w:val="22"/>
        </w:rPr>
        <w:t>4</w:t>
      </w:r>
      <w:r w:rsidR="00FB348D" w:rsidRPr="00433F2A">
        <w:rPr>
          <w:rFonts w:ascii="Times New Roman" w:hAnsi="Times New Roman" w:cs="Times New Roman" w:hint="eastAsia"/>
          <w:szCs w:val="22"/>
        </w:rPr>
        <w:t>)</w:t>
      </w:r>
      <w:r w:rsidR="00FB348D" w:rsidRPr="00433F2A">
        <w:rPr>
          <w:rFonts w:ascii="Times New Roman" w:hAnsi="Times New Roman" w:cs="Times New Roman"/>
          <w:szCs w:val="22"/>
        </w:rPr>
        <w:t>.</w:t>
      </w:r>
    </w:p>
    <w:p w:rsidR="00537B9A" w:rsidRPr="00433F2A" w:rsidRDefault="00537B9A" w:rsidP="006465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Cs w:val="22"/>
        </w:rPr>
      </w:pPr>
      <w:r w:rsidRPr="00433F2A">
        <w:rPr>
          <w:rFonts w:ascii="Times New Roman" w:hAnsi="Times New Roman" w:cs="Times New Roman" w:hint="eastAsia"/>
          <w:szCs w:val="22"/>
        </w:rPr>
        <w:lastRenderedPageBreak/>
        <w:t>The Japanes</w:t>
      </w:r>
      <w:r w:rsidR="00FB348D" w:rsidRPr="00433F2A">
        <w:rPr>
          <w:rFonts w:ascii="Times New Roman" w:hAnsi="Times New Roman" w:cs="Times New Roman" w:hint="eastAsia"/>
          <w:szCs w:val="22"/>
        </w:rPr>
        <w:t>e Society of Veterinary Science</w:t>
      </w:r>
      <w:r w:rsidR="00FB348D" w:rsidRPr="00433F2A">
        <w:rPr>
          <w:rFonts w:ascii="Times New Roman" w:hAnsi="Times New Roman" w:cs="Times New Roman"/>
          <w:szCs w:val="22"/>
        </w:rPr>
        <w:t xml:space="preserve">            </w:t>
      </w:r>
      <w:r w:rsidRPr="00433F2A">
        <w:rPr>
          <w:rFonts w:ascii="Times New Roman" w:hAnsi="Times New Roman" w:cs="Times New Roman" w:hint="eastAsia"/>
          <w:szCs w:val="22"/>
        </w:rPr>
        <w:t>(201</w:t>
      </w:r>
      <w:r w:rsidRPr="00433F2A">
        <w:rPr>
          <w:rFonts w:ascii="Times New Roman" w:hAnsi="Times New Roman" w:cs="Times New Roman"/>
          <w:szCs w:val="22"/>
        </w:rPr>
        <w:t>3 – 2014</w:t>
      </w:r>
      <w:r w:rsidRPr="00433F2A">
        <w:rPr>
          <w:rFonts w:ascii="Times New Roman" w:hAnsi="Times New Roman" w:cs="Times New Roman" w:hint="eastAsia"/>
          <w:szCs w:val="22"/>
        </w:rPr>
        <w:t>)</w:t>
      </w:r>
      <w:r w:rsidR="00FB348D" w:rsidRPr="00433F2A">
        <w:rPr>
          <w:rFonts w:ascii="Times New Roman" w:hAnsi="Times New Roman" w:cs="Times New Roman"/>
          <w:szCs w:val="22"/>
        </w:rPr>
        <w:t>.</w:t>
      </w:r>
    </w:p>
    <w:p w:rsidR="00BE2473" w:rsidRPr="00433F2A" w:rsidRDefault="00537B9A" w:rsidP="006465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Cs w:val="22"/>
        </w:rPr>
      </w:pPr>
      <w:r w:rsidRPr="00433F2A">
        <w:rPr>
          <w:rFonts w:ascii="Times New Roman" w:hAnsi="Times New Roman" w:cs="Times New Roman" w:hint="eastAsia"/>
          <w:szCs w:val="22"/>
        </w:rPr>
        <w:t>Japanese Society of Veterinary</w:t>
      </w:r>
      <w:r w:rsidRPr="00433F2A">
        <w:rPr>
          <w:rFonts w:ascii="Times New Roman" w:hAnsi="Times New Roman" w:cs="Times New Roman"/>
          <w:szCs w:val="22"/>
        </w:rPr>
        <w:t xml:space="preserve"> Parasitology </w:t>
      </w:r>
      <w:r w:rsidR="00FB348D" w:rsidRPr="00433F2A">
        <w:rPr>
          <w:rFonts w:ascii="Times New Roman" w:hAnsi="Times New Roman" w:cs="Times New Roman" w:hint="eastAsia"/>
          <w:szCs w:val="22"/>
        </w:rPr>
        <w:tab/>
      </w:r>
      <w:r w:rsidR="00433F2A">
        <w:rPr>
          <w:rFonts w:ascii="Times New Roman" w:hAnsi="Times New Roman" w:cs="Times New Roman"/>
          <w:szCs w:val="22"/>
        </w:rPr>
        <w:t xml:space="preserve">   </w:t>
      </w:r>
      <w:r w:rsidR="00FB348D" w:rsidRPr="00433F2A">
        <w:rPr>
          <w:rFonts w:ascii="Times New Roman" w:hAnsi="Times New Roman" w:cs="Times New Roman"/>
          <w:szCs w:val="22"/>
        </w:rPr>
        <w:t xml:space="preserve"> </w:t>
      </w:r>
      <w:r w:rsidRPr="00433F2A">
        <w:rPr>
          <w:rFonts w:ascii="Times New Roman" w:hAnsi="Times New Roman" w:cs="Times New Roman" w:hint="eastAsia"/>
          <w:szCs w:val="22"/>
        </w:rPr>
        <w:t>(201</w:t>
      </w:r>
      <w:r w:rsidRPr="00433F2A">
        <w:rPr>
          <w:rFonts w:ascii="Times New Roman" w:hAnsi="Times New Roman" w:cs="Times New Roman"/>
          <w:szCs w:val="22"/>
        </w:rPr>
        <w:t xml:space="preserve">3 – </w:t>
      </w:r>
      <w:r w:rsidR="00FB348D" w:rsidRPr="00433F2A">
        <w:rPr>
          <w:rFonts w:ascii="Times New Roman" w:hAnsi="Times New Roman" w:cs="Times New Roman"/>
          <w:szCs w:val="22"/>
        </w:rPr>
        <w:t>2014</w:t>
      </w:r>
      <w:r w:rsidRPr="00433F2A">
        <w:rPr>
          <w:rFonts w:ascii="Times New Roman" w:hAnsi="Times New Roman" w:cs="Times New Roman" w:hint="eastAsia"/>
          <w:szCs w:val="22"/>
        </w:rPr>
        <w:t>)</w:t>
      </w:r>
      <w:r w:rsidR="00FB348D" w:rsidRPr="00433F2A">
        <w:rPr>
          <w:rFonts w:ascii="Times New Roman" w:hAnsi="Times New Roman" w:cs="Times New Roman"/>
          <w:szCs w:val="22"/>
        </w:rPr>
        <w:t>.</w:t>
      </w:r>
    </w:p>
    <w:p w:rsidR="00BE2473" w:rsidRDefault="00BE2473" w:rsidP="00BE24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648D" w:rsidRPr="009A648D" w:rsidRDefault="009A648D" w:rsidP="009A648D">
      <w:pPr>
        <w:autoSpaceDE w:val="0"/>
        <w:autoSpaceDN w:val="0"/>
        <w:adjustRightInd w:val="0"/>
        <w:jc w:val="both"/>
      </w:pPr>
    </w:p>
    <w:p w:rsidR="009A648D" w:rsidRPr="00235855" w:rsidRDefault="009A648D" w:rsidP="00DF14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ajorBidi" w:hAnsiTheme="majorBidi" w:cstheme="majorBidi"/>
          <w:b/>
          <w:bCs/>
          <w:color w:val="003399"/>
          <w:sz w:val="24"/>
          <w:u w:val="single"/>
        </w:rPr>
      </w:pPr>
      <w:r w:rsidRPr="00DF142A">
        <w:rPr>
          <w:rFonts w:asciiTheme="majorBidi" w:hAnsiTheme="majorBidi" w:cstheme="majorBidi"/>
          <w:b/>
          <w:bCs/>
          <w:color w:val="003399"/>
          <w:sz w:val="24"/>
          <w:u w:val="single"/>
        </w:rPr>
        <w:t>Research areas</w:t>
      </w:r>
      <w:r w:rsidRPr="00DF142A">
        <w:rPr>
          <w:rFonts w:asciiTheme="majorBidi" w:hAnsiTheme="majorBidi" w:cstheme="majorBidi"/>
          <w:b/>
          <w:bCs/>
          <w:color w:val="003399"/>
          <w:sz w:val="24"/>
        </w:rPr>
        <w:t>:</w:t>
      </w:r>
    </w:p>
    <w:p w:rsidR="00011D38" w:rsidRPr="004B7F1D" w:rsidRDefault="00620DD6" w:rsidP="00F91E65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  <w:color w:val="000000" w:themeColor="text1"/>
          <w:szCs w:val="22"/>
        </w:rPr>
      </w:pPr>
      <w:r>
        <w:rPr>
          <w:rFonts w:ascii="Times New Roman" w:hAnsi="Times New Roman"/>
          <w:b/>
          <w:bCs/>
          <w:color w:val="000000" w:themeColor="text1"/>
          <w:szCs w:val="22"/>
        </w:rPr>
        <w:t>E</w:t>
      </w:r>
      <w:r w:rsidR="00F91E65" w:rsidRPr="004B7F1D">
        <w:rPr>
          <w:rFonts w:ascii="Times New Roman" w:hAnsi="Times New Roman"/>
          <w:b/>
          <w:bCs/>
          <w:color w:val="000000" w:themeColor="text1"/>
          <w:szCs w:val="22"/>
        </w:rPr>
        <w:t>pidemiological studies</w:t>
      </w:r>
      <w:r w:rsidR="00F91E65">
        <w:rPr>
          <w:rFonts w:ascii="Times New Roman" w:hAnsi="Times New Roman"/>
          <w:b/>
          <w:bCs/>
          <w:color w:val="000000" w:themeColor="text1"/>
          <w:szCs w:val="22"/>
        </w:rPr>
        <w:t xml:space="preserve"> and</w:t>
      </w:r>
      <w:r w:rsidR="00F91E65" w:rsidRPr="004B7F1D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="00C11148" w:rsidRPr="004B7F1D">
        <w:rPr>
          <w:rFonts w:ascii="Times New Roman" w:hAnsi="Times New Roman"/>
          <w:b/>
          <w:bCs/>
          <w:color w:val="000000" w:themeColor="text1"/>
          <w:szCs w:val="22"/>
        </w:rPr>
        <w:t>Molecular</w:t>
      </w:r>
      <w:r w:rsidR="00C11148" w:rsidRPr="004B7F1D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="00C11148" w:rsidRPr="004B7F1D">
        <w:rPr>
          <w:rFonts w:ascii="Times New Roman" w:hAnsi="Times New Roman"/>
          <w:b/>
          <w:bCs/>
          <w:color w:val="000000" w:themeColor="text1"/>
          <w:szCs w:val="22"/>
        </w:rPr>
        <w:t xml:space="preserve">diagnosis </w:t>
      </w:r>
      <w:r w:rsidR="00F91E65">
        <w:rPr>
          <w:rFonts w:ascii="Times New Roman" w:hAnsi="Times New Roman"/>
          <w:b/>
          <w:bCs/>
          <w:color w:val="000000" w:themeColor="text1"/>
          <w:szCs w:val="22"/>
        </w:rPr>
        <w:t>of</w:t>
      </w:r>
      <w:r w:rsidR="00011D38" w:rsidRPr="004B7F1D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="003F4D1A" w:rsidRPr="004B7F1D">
        <w:rPr>
          <w:rFonts w:ascii="Times New Roman" w:hAnsi="Times New Roman"/>
          <w:b/>
          <w:bCs/>
          <w:color w:val="000000" w:themeColor="text1"/>
          <w:szCs w:val="22"/>
        </w:rPr>
        <w:t xml:space="preserve">parasites and protozoa </w:t>
      </w:r>
    </w:p>
    <w:p w:rsidR="00011D38" w:rsidRPr="007A3914" w:rsidRDefault="002B1BF9" w:rsidP="004F7BB6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2B1BF9">
        <w:rPr>
          <w:rFonts w:asciiTheme="majorBidi" w:hAnsiTheme="majorBidi" w:cstheme="majorBidi"/>
        </w:rPr>
        <w:t>Studies on</w:t>
      </w:r>
      <w:r>
        <w:rPr>
          <w:rFonts w:asciiTheme="majorBidi" w:hAnsiTheme="majorBidi" w:cstheme="majorBidi"/>
          <w:i/>
          <w:iCs/>
        </w:rPr>
        <w:t xml:space="preserve"> </w:t>
      </w:r>
      <w:r w:rsidR="003F4D1A" w:rsidRPr="00600A86">
        <w:rPr>
          <w:rFonts w:asciiTheme="majorBidi" w:hAnsiTheme="majorBidi" w:cstheme="majorBidi"/>
          <w:i/>
          <w:iCs/>
        </w:rPr>
        <w:t xml:space="preserve">Toxoplasma </w:t>
      </w:r>
      <w:proofErr w:type="spellStart"/>
      <w:r w:rsidR="003F4D1A" w:rsidRPr="00600A86">
        <w:rPr>
          <w:rFonts w:asciiTheme="majorBidi" w:hAnsiTheme="majorBidi" w:cstheme="majorBidi"/>
          <w:i/>
          <w:iCs/>
        </w:rPr>
        <w:t>gondii</w:t>
      </w:r>
      <w:proofErr w:type="spellEnd"/>
      <w:r w:rsidR="003F4D1A" w:rsidRPr="00600A86">
        <w:rPr>
          <w:rFonts w:asciiTheme="majorBidi" w:hAnsiTheme="majorBidi" w:cstheme="majorBidi"/>
        </w:rPr>
        <w:t xml:space="preserve"> and </w:t>
      </w:r>
      <w:proofErr w:type="spellStart"/>
      <w:r w:rsidR="003F4D1A" w:rsidRPr="00600A86">
        <w:rPr>
          <w:rFonts w:asciiTheme="majorBidi" w:hAnsiTheme="majorBidi" w:cstheme="majorBidi"/>
          <w:i/>
          <w:iCs/>
        </w:rPr>
        <w:t>Neospora</w:t>
      </w:r>
      <w:proofErr w:type="spellEnd"/>
      <w:r w:rsidR="003F4D1A" w:rsidRPr="00600A8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F4D1A" w:rsidRPr="00600A86">
        <w:rPr>
          <w:rFonts w:asciiTheme="majorBidi" w:hAnsiTheme="majorBidi" w:cstheme="majorBidi"/>
          <w:i/>
          <w:iCs/>
        </w:rPr>
        <w:t>caninum</w:t>
      </w:r>
      <w:proofErr w:type="spellEnd"/>
      <w:r w:rsidR="003F4D1A" w:rsidRPr="00600A86">
        <w:rPr>
          <w:rFonts w:asciiTheme="majorBidi" w:hAnsiTheme="majorBidi" w:cstheme="majorBidi"/>
        </w:rPr>
        <w:t xml:space="preserve"> </w:t>
      </w:r>
      <w:r w:rsidR="003F4D1A" w:rsidRPr="007A3914">
        <w:rPr>
          <w:rFonts w:ascii="Times New Roman" w:hAnsi="Times New Roman"/>
          <w:szCs w:val="22"/>
        </w:rPr>
        <w:t xml:space="preserve">as </w:t>
      </w:r>
      <w:r w:rsidR="00BE75AE">
        <w:rPr>
          <w:rFonts w:ascii="Times New Roman" w:hAnsi="Times New Roman"/>
          <w:szCs w:val="22"/>
        </w:rPr>
        <w:t>diseases encountering</w:t>
      </w:r>
      <w:r w:rsidR="003F4D1A" w:rsidRPr="007A3914">
        <w:rPr>
          <w:rFonts w:ascii="Times New Roman" w:hAnsi="Times New Roman"/>
          <w:szCs w:val="22"/>
        </w:rPr>
        <w:t xml:space="preserve"> surrounding environment </w:t>
      </w:r>
      <w:r w:rsidR="00CA08F4">
        <w:rPr>
          <w:rFonts w:ascii="Times New Roman" w:hAnsi="Times New Roman"/>
          <w:szCs w:val="22"/>
        </w:rPr>
        <w:t>through</w:t>
      </w:r>
      <w:r w:rsidR="00313E6E" w:rsidRPr="007A3914">
        <w:rPr>
          <w:rFonts w:ascii="Times New Roman" w:hAnsi="Times New Roman"/>
          <w:szCs w:val="22"/>
        </w:rPr>
        <w:t xml:space="preserve"> </w:t>
      </w:r>
      <w:r w:rsidR="00011D38" w:rsidRPr="007A3914">
        <w:rPr>
          <w:rFonts w:ascii="Times New Roman" w:hAnsi="Times New Roman"/>
          <w:szCs w:val="22"/>
        </w:rPr>
        <w:t xml:space="preserve">contamination by their oocysts. </w:t>
      </w:r>
      <w:r w:rsidR="00BE75AE">
        <w:rPr>
          <w:rFonts w:ascii="Times New Roman" w:hAnsi="Times New Roman"/>
          <w:szCs w:val="22"/>
        </w:rPr>
        <w:t>Estimation of</w:t>
      </w:r>
      <w:r w:rsidR="00011D38" w:rsidRPr="007A3914">
        <w:rPr>
          <w:rFonts w:ascii="Times New Roman" w:hAnsi="Times New Roman"/>
          <w:szCs w:val="22"/>
        </w:rPr>
        <w:t xml:space="preserve"> seroprevalences of </w:t>
      </w:r>
      <w:r w:rsidR="00011D38" w:rsidRPr="00BE75AE">
        <w:rPr>
          <w:rFonts w:ascii="Times New Roman" w:hAnsi="Times New Roman"/>
          <w:i/>
          <w:iCs/>
          <w:szCs w:val="22"/>
        </w:rPr>
        <w:t>T. gondii</w:t>
      </w:r>
      <w:r w:rsidR="00011D38" w:rsidRPr="007A3914">
        <w:rPr>
          <w:rFonts w:ascii="Times New Roman" w:hAnsi="Times New Roman"/>
          <w:szCs w:val="22"/>
        </w:rPr>
        <w:t xml:space="preserve"> and </w:t>
      </w:r>
      <w:r w:rsidR="00011D38" w:rsidRPr="00BE75AE">
        <w:rPr>
          <w:rFonts w:ascii="Times New Roman" w:hAnsi="Times New Roman"/>
          <w:i/>
          <w:iCs/>
          <w:szCs w:val="22"/>
        </w:rPr>
        <w:t xml:space="preserve">N. </w:t>
      </w:r>
      <w:proofErr w:type="spellStart"/>
      <w:r w:rsidR="00011D38" w:rsidRPr="00BE75AE">
        <w:rPr>
          <w:rFonts w:ascii="Times New Roman" w:hAnsi="Times New Roman"/>
          <w:i/>
          <w:iCs/>
          <w:szCs w:val="22"/>
        </w:rPr>
        <w:t>caninum</w:t>
      </w:r>
      <w:proofErr w:type="spellEnd"/>
      <w:r w:rsidR="00011D38" w:rsidRPr="007A3914">
        <w:rPr>
          <w:rFonts w:ascii="Times New Roman" w:hAnsi="Times New Roman"/>
          <w:szCs w:val="22"/>
        </w:rPr>
        <w:t xml:space="preserve"> in </w:t>
      </w:r>
      <w:r w:rsidR="00BE75AE">
        <w:rPr>
          <w:rFonts w:ascii="Times New Roman" w:hAnsi="Times New Roman"/>
          <w:szCs w:val="22"/>
        </w:rPr>
        <w:t>different animals</w:t>
      </w:r>
      <w:r w:rsidR="00C30464">
        <w:rPr>
          <w:rFonts w:ascii="Times New Roman" w:hAnsi="Times New Roman"/>
          <w:szCs w:val="22"/>
        </w:rPr>
        <w:t xml:space="preserve"> especially farm ones</w:t>
      </w:r>
      <w:r w:rsidR="00BE75AE">
        <w:rPr>
          <w:rFonts w:ascii="Times New Roman" w:hAnsi="Times New Roman"/>
          <w:szCs w:val="22"/>
        </w:rPr>
        <w:t xml:space="preserve">. </w:t>
      </w:r>
      <w:r w:rsidR="00C30464">
        <w:rPr>
          <w:rFonts w:ascii="Times New Roman" w:hAnsi="Times New Roman"/>
          <w:szCs w:val="22"/>
        </w:rPr>
        <w:t>In addition studying the factors that may contribute to such prevalence</w:t>
      </w:r>
      <w:r w:rsidR="004F7BB6">
        <w:rPr>
          <w:rFonts w:ascii="Times New Roman" w:hAnsi="Times New Roman"/>
          <w:szCs w:val="22"/>
        </w:rPr>
        <w:t xml:space="preserve"> and trying to find ways to control the risk factors</w:t>
      </w:r>
      <w:r w:rsidR="00C30464">
        <w:rPr>
          <w:rFonts w:ascii="Times New Roman" w:hAnsi="Times New Roman"/>
          <w:szCs w:val="22"/>
        </w:rPr>
        <w:t>.</w:t>
      </w:r>
    </w:p>
    <w:p w:rsidR="00C11148" w:rsidRPr="00B10862" w:rsidRDefault="00361A4C" w:rsidP="00C30464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7A3914">
        <w:rPr>
          <w:rFonts w:ascii="Times New Roman" w:hAnsi="Times New Roman"/>
          <w:szCs w:val="22"/>
        </w:rPr>
        <w:t>My</w:t>
      </w:r>
      <w:r w:rsidR="00A13F51" w:rsidRPr="007A3914">
        <w:rPr>
          <w:rFonts w:ascii="Times New Roman" w:hAnsi="Times New Roman"/>
          <w:szCs w:val="22"/>
        </w:rPr>
        <w:t xml:space="preserve"> </w:t>
      </w:r>
      <w:r w:rsidR="001A673B">
        <w:rPr>
          <w:rFonts w:ascii="Times New Roman" w:hAnsi="Times New Roman"/>
          <w:szCs w:val="22"/>
        </w:rPr>
        <w:t>studies</w:t>
      </w:r>
      <w:r w:rsidR="00B10862">
        <w:rPr>
          <w:rFonts w:ascii="Times New Roman" w:hAnsi="Times New Roman"/>
          <w:szCs w:val="22"/>
        </w:rPr>
        <w:t xml:space="preserve"> were</w:t>
      </w:r>
      <w:r w:rsidR="00A13F51" w:rsidRPr="007A3914">
        <w:rPr>
          <w:rFonts w:ascii="Times New Roman" w:hAnsi="Times New Roman"/>
          <w:szCs w:val="22"/>
        </w:rPr>
        <w:t xml:space="preserve"> directed also toward studying the status of toxoplasmosis in its final host (cats) that is known to initiate the </w:t>
      </w:r>
      <w:r w:rsidR="003059CB" w:rsidRPr="00384A05">
        <w:rPr>
          <w:rFonts w:ascii="Times New Roman" w:hAnsi="Times New Roman"/>
          <w:i/>
          <w:iCs/>
          <w:szCs w:val="22"/>
        </w:rPr>
        <w:t>T. gondii</w:t>
      </w:r>
      <w:r w:rsidR="003059CB" w:rsidRPr="007A3914">
        <w:rPr>
          <w:rFonts w:ascii="Times New Roman" w:hAnsi="Times New Roman"/>
          <w:szCs w:val="22"/>
        </w:rPr>
        <w:t xml:space="preserve"> </w:t>
      </w:r>
      <w:r w:rsidR="00A13F51" w:rsidRPr="007A3914">
        <w:rPr>
          <w:rFonts w:ascii="Times New Roman" w:hAnsi="Times New Roman"/>
          <w:szCs w:val="22"/>
        </w:rPr>
        <w:t>life cycle.</w:t>
      </w:r>
      <w:r w:rsidRPr="007A3914">
        <w:rPr>
          <w:rFonts w:ascii="Times New Roman" w:hAnsi="Times New Roman"/>
          <w:szCs w:val="22"/>
        </w:rPr>
        <w:t xml:space="preserve"> </w:t>
      </w:r>
      <w:r w:rsidR="00C30464">
        <w:rPr>
          <w:rFonts w:ascii="Times New Roman" w:hAnsi="Times New Roman"/>
          <w:szCs w:val="22"/>
        </w:rPr>
        <w:t>Analysis of c</w:t>
      </w:r>
      <w:r w:rsidR="00045A50" w:rsidRPr="007A3914">
        <w:rPr>
          <w:rFonts w:ascii="Times New Roman" w:hAnsi="Times New Roman"/>
          <w:szCs w:val="22"/>
        </w:rPr>
        <w:t>at</w:t>
      </w:r>
      <w:r w:rsidRPr="007A3914">
        <w:rPr>
          <w:rFonts w:ascii="Times New Roman" w:hAnsi="Times New Roman"/>
          <w:szCs w:val="22"/>
        </w:rPr>
        <w:t xml:space="preserve"> samples (serum/plasma and </w:t>
      </w:r>
      <w:proofErr w:type="spellStart"/>
      <w:r w:rsidRPr="007A3914">
        <w:rPr>
          <w:rFonts w:ascii="Times New Roman" w:hAnsi="Times New Roman"/>
          <w:szCs w:val="22"/>
        </w:rPr>
        <w:t>faeces</w:t>
      </w:r>
      <w:proofErr w:type="spellEnd"/>
      <w:r w:rsidRPr="007A3914">
        <w:rPr>
          <w:rFonts w:ascii="Times New Roman" w:hAnsi="Times New Roman"/>
          <w:szCs w:val="22"/>
        </w:rPr>
        <w:t>)</w:t>
      </w:r>
      <w:r w:rsidR="00C30464">
        <w:rPr>
          <w:rFonts w:ascii="Times New Roman" w:hAnsi="Times New Roman"/>
          <w:szCs w:val="22"/>
        </w:rPr>
        <w:t xml:space="preserve">. </w:t>
      </w:r>
      <w:r w:rsidR="00570B06" w:rsidRPr="007A3914">
        <w:rPr>
          <w:rFonts w:ascii="Times New Roman" w:hAnsi="Times New Roman"/>
          <w:szCs w:val="22"/>
        </w:rPr>
        <w:t xml:space="preserve">DNA </w:t>
      </w:r>
      <w:r w:rsidRPr="007A3914">
        <w:rPr>
          <w:rFonts w:ascii="Times New Roman" w:hAnsi="Times New Roman"/>
          <w:szCs w:val="22"/>
        </w:rPr>
        <w:t xml:space="preserve">extraction </w:t>
      </w:r>
      <w:r w:rsidR="00384A05">
        <w:rPr>
          <w:rFonts w:ascii="Times New Roman" w:hAnsi="Times New Roman"/>
          <w:szCs w:val="22"/>
        </w:rPr>
        <w:t>from cat f</w:t>
      </w:r>
      <w:r w:rsidR="00570B06" w:rsidRPr="007A3914">
        <w:rPr>
          <w:rFonts w:ascii="Times New Roman" w:hAnsi="Times New Roman"/>
          <w:szCs w:val="22"/>
        </w:rPr>
        <w:t>eces</w:t>
      </w:r>
      <w:r w:rsidR="00045A50" w:rsidRPr="007A3914">
        <w:rPr>
          <w:rFonts w:ascii="Times New Roman" w:hAnsi="Times New Roman"/>
          <w:szCs w:val="22"/>
        </w:rPr>
        <w:t xml:space="preserve"> to investigate the presence of protozoa (</w:t>
      </w:r>
      <w:r w:rsidR="00045A50" w:rsidRPr="00384A05">
        <w:rPr>
          <w:rFonts w:ascii="Times New Roman" w:hAnsi="Times New Roman"/>
          <w:i/>
          <w:iCs/>
          <w:szCs w:val="22"/>
        </w:rPr>
        <w:t xml:space="preserve">T. </w:t>
      </w:r>
      <w:proofErr w:type="spellStart"/>
      <w:r w:rsidR="00045A50" w:rsidRPr="00384A05">
        <w:rPr>
          <w:rFonts w:ascii="Times New Roman" w:hAnsi="Times New Roman"/>
          <w:i/>
          <w:iCs/>
          <w:szCs w:val="22"/>
        </w:rPr>
        <w:t>gondii</w:t>
      </w:r>
      <w:proofErr w:type="spellEnd"/>
      <w:r w:rsidR="00045A50" w:rsidRPr="007A3914">
        <w:rPr>
          <w:rFonts w:ascii="Times New Roman" w:hAnsi="Times New Roman"/>
          <w:szCs w:val="22"/>
        </w:rPr>
        <w:t xml:space="preserve">, </w:t>
      </w:r>
      <w:proofErr w:type="spellStart"/>
      <w:r w:rsidR="00045A50" w:rsidRPr="00384A05">
        <w:rPr>
          <w:rFonts w:ascii="Times New Roman" w:hAnsi="Times New Roman"/>
          <w:i/>
          <w:iCs/>
          <w:szCs w:val="22"/>
        </w:rPr>
        <w:t>crypotosporidium</w:t>
      </w:r>
      <w:proofErr w:type="spellEnd"/>
      <w:r w:rsidR="00045A50" w:rsidRPr="007A3914">
        <w:rPr>
          <w:rFonts w:ascii="Times New Roman" w:hAnsi="Times New Roman"/>
          <w:szCs w:val="22"/>
        </w:rPr>
        <w:t xml:space="preserve">, </w:t>
      </w:r>
      <w:r w:rsidR="00045A50" w:rsidRPr="00384A05">
        <w:rPr>
          <w:rFonts w:ascii="Times New Roman" w:hAnsi="Times New Roman"/>
          <w:i/>
          <w:iCs/>
          <w:szCs w:val="22"/>
        </w:rPr>
        <w:t>Giardia</w:t>
      </w:r>
      <w:r w:rsidR="00045A50" w:rsidRPr="007A3914">
        <w:rPr>
          <w:rFonts w:ascii="Times New Roman" w:hAnsi="Times New Roman"/>
          <w:szCs w:val="22"/>
        </w:rPr>
        <w:t>,</w:t>
      </w:r>
      <w:r w:rsidR="00384A05">
        <w:rPr>
          <w:rFonts w:ascii="Times New Roman" w:hAnsi="Times New Roman"/>
          <w:szCs w:val="22"/>
        </w:rPr>
        <w:t xml:space="preserve"> </w:t>
      </w:r>
      <w:proofErr w:type="spellStart"/>
      <w:r w:rsidR="00045A50" w:rsidRPr="007A3914">
        <w:rPr>
          <w:rFonts w:ascii="Times New Roman" w:hAnsi="Times New Roman"/>
          <w:szCs w:val="22"/>
        </w:rPr>
        <w:t>etc</w:t>
      </w:r>
      <w:proofErr w:type="spellEnd"/>
      <w:r w:rsidR="00045A50" w:rsidRPr="007A3914">
        <w:rPr>
          <w:rFonts w:ascii="Times New Roman" w:hAnsi="Times New Roman"/>
          <w:szCs w:val="22"/>
        </w:rPr>
        <w:t>) and parasites (</w:t>
      </w:r>
      <w:proofErr w:type="spellStart"/>
      <w:r w:rsidR="00045A50" w:rsidRPr="00384A05">
        <w:rPr>
          <w:rFonts w:ascii="Times New Roman" w:hAnsi="Times New Roman"/>
          <w:i/>
          <w:iCs/>
          <w:szCs w:val="22"/>
        </w:rPr>
        <w:t>Toxocara</w:t>
      </w:r>
      <w:proofErr w:type="spellEnd"/>
      <w:r w:rsidR="00045A50" w:rsidRPr="00384A05">
        <w:rPr>
          <w:rFonts w:ascii="Times New Roman" w:hAnsi="Times New Roman"/>
          <w:i/>
          <w:iCs/>
          <w:szCs w:val="22"/>
        </w:rPr>
        <w:t xml:space="preserve"> </w:t>
      </w:r>
      <w:proofErr w:type="spellStart"/>
      <w:r w:rsidR="00045A50" w:rsidRPr="00384A05">
        <w:rPr>
          <w:rFonts w:ascii="Times New Roman" w:hAnsi="Times New Roman"/>
          <w:i/>
          <w:iCs/>
          <w:szCs w:val="22"/>
        </w:rPr>
        <w:t>cati</w:t>
      </w:r>
      <w:proofErr w:type="spellEnd"/>
      <w:r w:rsidR="00045A50" w:rsidRPr="007A3914">
        <w:rPr>
          <w:rFonts w:ascii="Times New Roman" w:hAnsi="Times New Roman"/>
          <w:szCs w:val="22"/>
        </w:rPr>
        <w:t xml:space="preserve">, </w:t>
      </w:r>
      <w:r w:rsidR="00045A50" w:rsidRPr="00384A05">
        <w:rPr>
          <w:rFonts w:ascii="Times New Roman" w:hAnsi="Times New Roman"/>
          <w:i/>
          <w:iCs/>
          <w:szCs w:val="22"/>
        </w:rPr>
        <w:t>hook worm</w:t>
      </w:r>
      <w:r w:rsidR="00045A50" w:rsidRPr="007A3914">
        <w:rPr>
          <w:rFonts w:ascii="Times New Roman" w:hAnsi="Times New Roman"/>
          <w:szCs w:val="22"/>
        </w:rPr>
        <w:t xml:space="preserve">, </w:t>
      </w:r>
      <w:proofErr w:type="spellStart"/>
      <w:r w:rsidR="00D657DF" w:rsidRPr="00384A05">
        <w:rPr>
          <w:rFonts w:ascii="Times New Roman" w:hAnsi="Times New Roman"/>
          <w:i/>
          <w:iCs/>
          <w:szCs w:val="22"/>
        </w:rPr>
        <w:t>Taenia</w:t>
      </w:r>
      <w:proofErr w:type="spellEnd"/>
      <w:r w:rsidR="00D657DF" w:rsidRPr="007A3914">
        <w:rPr>
          <w:rFonts w:ascii="Times New Roman" w:hAnsi="Times New Roman"/>
          <w:szCs w:val="22"/>
        </w:rPr>
        <w:t xml:space="preserve">, </w:t>
      </w:r>
      <w:proofErr w:type="spellStart"/>
      <w:r w:rsidR="00D657DF" w:rsidRPr="007A3914">
        <w:rPr>
          <w:rFonts w:ascii="Times New Roman" w:hAnsi="Times New Roman"/>
          <w:szCs w:val="22"/>
        </w:rPr>
        <w:t>etc</w:t>
      </w:r>
      <w:proofErr w:type="spellEnd"/>
      <w:r w:rsidR="00D657DF" w:rsidRPr="007A3914">
        <w:rPr>
          <w:rFonts w:ascii="Times New Roman" w:hAnsi="Times New Roman"/>
          <w:szCs w:val="22"/>
        </w:rPr>
        <w:t>)</w:t>
      </w:r>
      <w:r w:rsidR="00811655">
        <w:rPr>
          <w:rFonts w:ascii="Times New Roman" w:hAnsi="Times New Roman"/>
          <w:szCs w:val="22"/>
        </w:rPr>
        <w:t>.</w:t>
      </w:r>
    </w:p>
    <w:p w:rsidR="00C11148" w:rsidRPr="005F7948" w:rsidRDefault="00B411B9" w:rsidP="00620DD6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Investigate</w:t>
      </w:r>
      <w:r w:rsidR="003E33BC" w:rsidRPr="005F7948">
        <w:rPr>
          <w:rFonts w:ascii="Times New Roman" w:hAnsi="Times New Roman"/>
          <w:szCs w:val="22"/>
        </w:rPr>
        <w:t xml:space="preserve"> </w:t>
      </w:r>
      <w:r w:rsidR="005F7948" w:rsidRPr="005F7948">
        <w:rPr>
          <w:rFonts w:ascii="Times New Roman" w:hAnsi="Times New Roman"/>
          <w:szCs w:val="22"/>
        </w:rPr>
        <w:t>the</w:t>
      </w:r>
      <w:r w:rsidR="003E7C4A" w:rsidRPr="005F7948">
        <w:rPr>
          <w:rFonts w:ascii="Times New Roman" w:hAnsi="Times New Roman"/>
          <w:szCs w:val="22"/>
        </w:rPr>
        <w:t xml:space="preserve"> </w:t>
      </w:r>
      <w:r w:rsidR="005F7948" w:rsidRPr="005F7948">
        <w:rPr>
          <w:rFonts w:ascii="Times New Roman" w:hAnsi="Times New Roman"/>
          <w:szCs w:val="22"/>
        </w:rPr>
        <w:t xml:space="preserve">endemic </w:t>
      </w:r>
      <w:r w:rsidR="003E7C4A" w:rsidRPr="005F7948">
        <w:rPr>
          <w:rFonts w:ascii="Times New Roman" w:hAnsi="Times New Roman"/>
          <w:szCs w:val="22"/>
        </w:rPr>
        <w:t xml:space="preserve">parasitic disease in </w:t>
      </w:r>
      <w:r>
        <w:rPr>
          <w:rFonts w:ascii="Times New Roman" w:hAnsi="Times New Roman"/>
          <w:szCs w:val="22"/>
        </w:rPr>
        <w:t>other countries through specialized projects</w:t>
      </w:r>
      <w:r w:rsidR="00587950">
        <w:rPr>
          <w:rFonts w:ascii="Times New Roman" w:hAnsi="Times New Roman"/>
          <w:szCs w:val="22"/>
        </w:rPr>
        <w:t xml:space="preserve">, </w:t>
      </w:r>
      <w:r w:rsidR="00620DD6">
        <w:rPr>
          <w:rFonts w:ascii="Times New Roman" w:hAnsi="Times New Roman"/>
          <w:szCs w:val="22"/>
        </w:rPr>
        <w:t xml:space="preserve">for example, </w:t>
      </w:r>
      <w:r w:rsidR="00620DD6" w:rsidRPr="00620DD6">
        <w:rPr>
          <w:rFonts w:ascii="Times New Roman" w:hAnsi="Times New Roman"/>
          <w:szCs w:val="22"/>
        </w:rPr>
        <w:t xml:space="preserve">In Thailand </w:t>
      </w:r>
      <w:r w:rsidR="00620DD6">
        <w:rPr>
          <w:rFonts w:ascii="Times New Roman" w:hAnsi="Times New Roman"/>
          <w:szCs w:val="22"/>
        </w:rPr>
        <w:t>a</w:t>
      </w:r>
      <w:r w:rsidR="00587950">
        <w:rPr>
          <w:rFonts w:ascii="Times New Roman" w:hAnsi="Times New Roman"/>
          <w:szCs w:val="22"/>
        </w:rPr>
        <w:t xml:space="preserve"> special </w:t>
      </w:r>
      <w:r w:rsidR="00D705DF">
        <w:rPr>
          <w:rFonts w:ascii="Times New Roman" w:hAnsi="Times New Roman"/>
          <w:szCs w:val="22"/>
        </w:rPr>
        <w:t>focus on</w:t>
      </w:r>
      <w:r w:rsidR="00620DD6">
        <w:rPr>
          <w:rFonts w:ascii="Times New Roman" w:hAnsi="Times New Roman"/>
          <w:szCs w:val="22"/>
        </w:rPr>
        <w:t xml:space="preserve"> the liver fluke (</w:t>
      </w:r>
      <w:proofErr w:type="spellStart"/>
      <w:r w:rsidR="00620DD6" w:rsidRPr="00620DD6">
        <w:rPr>
          <w:rFonts w:ascii="Times New Roman" w:hAnsi="Times New Roman"/>
          <w:i/>
          <w:iCs/>
          <w:szCs w:val="22"/>
        </w:rPr>
        <w:t>Opisthorchis</w:t>
      </w:r>
      <w:proofErr w:type="spellEnd"/>
      <w:r w:rsidR="00620DD6" w:rsidRPr="00620DD6">
        <w:rPr>
          <w:rFonts w:ascii="Times New Roman" w:hAnsi="Times New Roman"/>
          <w:i/>
          <w:iCs/>
          <w:szCs w:val="22"/>
        </w:rPr>
        <w:t xml:space="preserve"> </w:t>
      </w:r>
      <w:proofErr w:type="spellStart"/>
      <w:r w:rsidR="00620DD6" w:rsidRPr="00620DD6">
        <w:rPr>
          <w:rFonts w:ascii="Times New Roman" w:hAnsi="Times New Roman"/>
          <w:i/>
          <w:iCs/>
          <w:szCs w:val="22"/>
        </w:rPr>
        <w:t>viverrini</w:t>
      </w:r>
      <w:proofErr w:type="spellEnd"/>
      <w:r w:rsidR="00620DD6">
        <w:rPr>
          <w:rFonts w:ascii="Times New Roman" w:hAnsi="Times New Roman"/>
          <w:szCs w:val="22"/>
        </w:rPr>
        <w:t>)</w:t>
      </w:r>
      <w:r w:rsidR="00D705DF">
        <w:rPr>
          <w:rFonts w:ascii="Times New Roman" w:hAnsi="Times New Roman"/>
          <w:szCs w:val="22"/>
        </w:rPr>
        <w:t xml:space="preserve"> infestation </w:t>
      </w:r>
      <w:r>
        <w:rPr>
          <w:rFonts w:ascii="Times New Roman" w:hAnsi="Times New Roman"/>
          <w:szCs w:val="22"/>
        </w:rPr>
        <w:t>in human</w:t>
      </w:r>
      <w:r w:rsidR="00587950">
        <w:rPr>
          <w:rFonts w:ascii="Times New Roman" w:hAnsi="Times New Roman"/>
          <w:szCs w:val="22"/>
        </w:rPr>
        <w:t xml:space="preserve">. </w:t>
      </w:r>
      <w:r w:rsidR="00DB1225">
        <w:rPr>
          <w:rFonts w:ascii="Times New Roman" w:hAnsi="Times New Roman"/>
          <w:szCs w:val="22"/>
        </w:rPr>
        <w:t xml:space="preserve">Examining animals samples that may share human in such parasites as, </w:t>
      </w:r>
      <w:r w:rsidR="00DB1225">
        <w:rPr>
          <w:rFonts w:asciiTheme="majorBidi" w:eastAsia="Times New Roman" w:hAnsiTheme="majorBidi" w:cstheme="majorBidi"/>
          <w:lang w:eastAsia="en-US"/>
        </w:rPr>
        <w:t>d</w:t>
      </w:r>
      <w:r w:rsidR="00587950">
        <w:rPr>
          <w:rFonts w:asciiTheme="majorBidi" w:eastAsia="Times New Roman" w:hAnsiTheme="majorBidi" w:cstheme="majorBidi"/>
          <w:lang w:eastAsia="en-US"/>
        </w:rPr>
        <w:t xml:space="preserve">ogs, </w:t>
      </w:r>
      <w:r w:rsidR="00DB1225">
        <w:rPr>
          <w:rFonts w:asciiTheme="majorBidi" w:eastAsia="Times New Roman" w:hAnsiTheme="majorBidi" w:cstheme="majorBidi"/>
          <w:lang w:eastAsia="en-US"/>
        </w:rPr>
        <w:t xml:space="preserve">cats. For example DNA extracted from </w:t>
      </w:r>
      <w:r w:rsidR="00620DD6">
        <w:rPr>
          <w:rFonts w:asciiTheme="majorBidi" w:eastAsia="Times New Roman" w:hAnsiTheme="majorBidi" w:cstheme="majorBidi"/>
          <w:lang w:eastAsia="en-US"/>
        </w:rPr>
        <w:t>f</w:t>
      </w:r>
      <w:r w:rsidR="005F7948" w:rsidRPr="005F7948">
        <w:rPr>
          <w:rFonts w:asciiTheme="majorBidi" w:eastAsia="Times New Roman" w:hAnsiTheme="majorBidi" w:cstheme="majorBidi"/>
          <w:lang w:eastAsia="en-US"/>
        </w:rPr>
        <w:t>ecal samples</w:t>
      </w:r>
      <w:r w:rsidR="00DB1225">
        <w:rPr>
          <w:rFonts w:asciiTheme="majorBidi" w:eastAsia="Times New Roman" w:hAnsiTheme="majorBidi" w:cstheme="majorBidi"/>
          <w:lang w:eastAsia="en-US"/>
        </w:rPr>
        <w:t xml:space="preserve"> that subject to</w:t>
      </w:r>
      <w:r w:rsidR="005F7948" w:rsidRPr="005F7948">
        <w:rPr>
          <w:rFonts w:asciiTheme="majorBidi" w:eastAsia="Times New Roman" w:hAnsiTheme="majorBidi" w:cstheme="majorBidi"/>
          <w:lang w:eastAsia="en-US"/>
        </w:rPr>
        <w:t xml:space="preserve"> </w:t>
      </w:r>
      <w:r w:rsidR="001E7241">
        <w:rPr>
          <w:rFonts w:asciiTheme="majorBidi" w:eastAsia="Times New Roman" w:hAnsiTheme="majorBidi" w:cstheme="majorBidi"/>
          <w:lang w:eastAsia="en-US"/>
        </w:rPr>
        <w:t>PCR and sequencing to identify the prevalent parasitic species.</w:t>
      </w:r>
      <w:r w:rsidR="00587950">
        <w:rPr>
          <w:rFonts w:asciiTheme="majorBidi" w:eastAsia="Times New Roman" w:hAnsiTheme="majorBidi" w:cstheme="majorBidi"/>
          <w:lang w:eastAsia="en-US"/>
        </w:rPr>
        <w:t xml:space="preserve"> </w:t>
      </w:r>
    </w:p>
    <w:p w:rsidR="00C11148" w:rsidRPr="00113932" w:rsidRDefault="00113932" w:rsidP="00620DD6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Cs w:val="22"/>
        </w:rPr>
      </w:pPr>
      <w:r>
        <w:rPr>
          <w:rFonts w:ascii="Times New Roman" w:hAnsi="Times New Roman"/>
          <w:b/>
          <w:bCs/>
          <w:color w:val="000000" w:themeColor="text1"/>
          <w:szCs w:val="22"/>
        </w:rPr>
        <w:t xml:space="preserve">Molecular and </w:t>
      </w:r>
      <w:r w:rsidRPr="00113932">
        <w:rPr>
          <w:rFonts w:ascii="Times New Roman" w:hAnsi="Times New Roman"/>
          <w:b/>
          <w:bCs/>
          <w:color w:val="000000" w:themeColor="text1"/>
          <w:szCs w:val="22"/>
        </w:rPr>
        <w:t xml:space="preserve">Genetic </w:t>
      </w:r>
      <w:r w:rsidR="00620DD6">
        <w:rPr>
          <w:rFonts w:ascii="Times New Roman" w:hAnsi="Times New Roman"/>
          <w:b/>
          <w:bCs/>
          <w:color w:val="000000" w:themeColor="text1"/>
          <w:szCs w:val="22"/>
        </w:rPr>
        <w:t>studies</w:t>
      </w:r>
      <w:r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="00C11148" w:rsidRPr="00113932">
        <w:rPr>
          <w:rFonts w:ascii="Times New Roman" w:hAnsi="Times New Roman"/>
          <w:b/>
          <w:bCs/>
          <w:color w:val="000000" w:themeColor="text1"/>
          <w:szCs w:val="22"/>
        </w:rPr>
        <w:t xml:space="preserve">  </w:t>
      </w:r>
    </w:p>
    <w:p w:rsidR="00BD1332" w:rsidRPr="00C11148" w:rsidRDefault="00D22166" w:rsidP="00526A45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2"/>
        </w:rPr>
      </w:pPr>
      <w:r w:rsidRPr="00C11148">
        <w:rPr>
          <w:rFonts w:asciiTheme="majorBidi" w:hAnsiTheme="majorBidi" w:cstheme="majorBidi"/>
          <w:szCs w:val="22"/>
        </w:rPr>
        <w:t xml:space="preserve">Isolation of </w:t>
      </w:r>
      <w:r w:rsidR="006C250B" w:rsidRPr="001756A4">
        <w:rPr>
          <w:rFonts w:ascii="Times New Roman" w:hAnsi="Times New Roman"/>
          <w:i/>
          <w:iCs/>
          <w:szCs w:val="22"/>
        </w:rPr>
        <w:t>T. gondii</w:t>
      </w:r>
      <w:r w:rsidRPr="00C11148">
        <w:rPr>
          <w:rFonts w:asciiTheme="majorBidi" w:hAnsiTheme="majorBidi" w:cstheme="majorBidi"/>
          <w:szCs w:val="22"/>
        </w:rPr>
        <w:t xml:space="preserve">: </w:t>
      </w:r>
      <w:r w:rsidR="00570B06" w:rsidRPr="00C11148">
        <w:rPr>
          <w:rFonts w:asciiTheme="majorBidi" w:hAnsiTheme="majorBidi" w:cstheme="majorBidi"/>
          <w:szCs w:val="22"/>
        </w:rPr>
        <w:t>from naturally infected cat</w:t>
      </w:r>
      <w:r w:rsidR="00526A45">
        <w:rPr>
          <w:rFonts w:asciiTheme="majorBidi" w:hAnsiTheme="majorBidi" w:cstheme="majorBidi"/>
          <w:szCs w:val="22"/>
        </w:rPr>
        <w:t>.</w:t>
      </w:r>
      <w:r w:rsidRPr="00C11148">
        <w:rPr>
          <w:rFonts w:asciiTheme="majorBidi" w:hAnsiTheme="majorBidi" w:cstheme="majorBidi"/>
          <w:szCs w:val="22"/>
        </w:rPr>
        <w:t xml:space="preserve"> </w:t>
      </w:r>
      <w:r w:rsidR="004158B1" w:rsidRPr="00C11148">
        <w:rPr>
          <w:rFonts w:asciiTheme="majorBidi" w:hAnsiTheme="majorBidi" w:cstheme="majorBidi"/>
          <w:szCs w:val="22"/>
        </w:rPr>
        <w:t>Genotypic</w:t>
      </w:r>
      <w:r w:rsidR="00570B06" w:rsidRPr="00C11148">
        <w:rPr>
          <w:rFonts w:asciiTheme="majorBidi" w:hAnsiTheme="majorBidi" w:cstheme="majorBidi"/>
          <w:szCs w:val="22"/>
        </w:rPr>
        <w:t xml:space="preserve"> and </w:t>
      </w:r>
      <w:r w:rsidRPr="00C11148">
        <w:rPr>
          <w:rFonts w:asciiTheme="majorBidi" w:hAnsiTheme="majorBidi" w:cstheme="majorBidi"/>
          <w:szCs w:val="22"/>
        </w:rPr>
        <w:t>phenotyp</w:t>
      </w:r>
      <w:r w:rsidR="001756A4">
        <w:rPr>
          <w:rFonts w:asciiTheme="majorBidi" w:hAnsiTheme="majorBidi" w:cstheme="majorBidi"/>
          <w:szCs w:val="22"/>
        </w:rPr>
        <w:t>ic analyse</w:t>
      </w:r>
      <w:r w:rsidR="001062D3" w:rsidRPr="00C11148">
        <w:rPr>
          <w:rFonts w:asciiTheme="majorBidi" w:hAnsiTheme="majorBidi" w:cstheme="majorBidi"/>
          <w:szCs w:val="22"/>
        </w:rPr>
        <w:t xml:space="preserve">s </w:t>
      </w:r>
      <w:r w:rsidRPr="00C11148">
        <w:rPr>
          <w:rFonts w:asciiTheme="majorBidi" w:hAnsiTheme="majorBidi" w:cstheme="majorBidi"/>
          <w:szCs w:val="22"/>
        </w:rPr>
        <w:t xml:space="preserve">and further comparison to other </w:t>
      </w:r>
      <w:r w:rsidR="00570B06" w:rsidRPr="00526A45">
        <w:rPr>
          <w:rFonts w:asciiTheme="majorBidi" w:hAnsiTheme="majorBidi" w:cstheme="majorBidi"/>
          <w:i/>
          <w:iCs/>
          <w:szCs w:val="22"/>
        </w:rPr>
        <w:t>T. gondii</w:t>
      </w:r>
      <w:r w:rsidR="00570B06" w:rsidRPr="00C11148">
        <w:rPr>
          <w:rFonts w:asciiTheme="majorBidi" w:hAnsiTheme="majorBidi" w:cstheme="majorBidi"/>
          <w:szCs w:val="22"/>
        </w:rPr>
        <w:t xml:space="preserve"> strains that already identified worldwide. </w:t>
      </w:r>
    </w:p>
    <w:p w:rsidR="003A1221" w:rsidRPr="00ED1FB4" w:rsidRDefault="001062D3" w:rsidP="00620DD6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1062D3">
        <w:rPr>
          <w:rFonts w:ascii="Times New Roman" w:hAnsi="Times New Roman"/>
          <w:szCs w:val="22"/>
        </w:rPr>
        <w:t>Identification</w:t>
      </w:r>
      <w:r w:rsidR="00DD5F8C" w:rsidRPr="001062D3">
        <w:rPr>
          <w:rFonts w:ascii="Times New Roman" w:hAnsi="Times New Roman"/>
          <w:szCs w:val="22"/>
        </w:rPr>
        <w:t xml:space="preserve"> and characterization of </w:t>
      </w:r>
      <w:r w:rsidR="00DD5F8C" w:rsidRPr="00811655">
        <w:rPr>
          <w:rFonts w:ascii="Times New Roman" w:hAnsi="Times New Roman"/>
          <w:i/>
          <w:iCs/>
          <w:szCs w:val="22"/>
        </w:rPr>
        <w:t>T. gondii</w:t>
      </w:r>
      <w:r w:rsidR="00DD5F8C" w:rsidRPr="001062D3">
        <w:rPr>
          <w:rFonts w:ascii="Times New Roman" w:hAnsi="Times New Roman"/>
          <w:szCs w:val="22"/>
        </w:rPr>
        <w:t xml:space="preserve"> </w:t>
      </w:r>
      <w:r w:rsidR="003A1221">
        <w:rPr>
          <w:rFonts w:ascii="Times New Roman" w:hAnsi="Times New Roman"/>
          <w:szCs w:val="22"/>
        </w:rPr>
        <w:t xml:space="preserve">bradyzoite specific </w:t>
      </w:r>
      <w:r w:rsidR="00DD5F8C" w:rsidRPr="001062D3">
        <w:rPr>
          <w:rFonts w:ascii="Times New Roman" w:hAnsi="Times New Roman"/>
          <w:szCs w:val="22"/>
        </w:rPr>
        <w:t>genes</w:t>
      </w:r>
      <w:r w:rsidR="004A0990" w:rsidRPr="00ED1FB4">
        <w:rPr>
          <w:rFonts w:ascii="Times New Roman" w:hAnsi="Times New Roman"/>
          <w:szCs w:val="22"/>
        </w:rPr>
        <w:t xml:space="preserve"> that may </w:t>
      </w:r>
      <w:r w:rsidR="00A63054">
        <w:rPr>
          <w:rFonts w:ascii="Times New Roman" w:hAnsi="Times New Roman"/>
          <w:szCs w:val="22"/>
        </w:rPr>
        <w:t>play an important role</w:t>
      </w:r>
      <w:r w:rsidR="004A0990" w:rsidRPr="00ED1FB4">
        <w:rPr>
          <w:rFonts w:ascii="Times New Roman" w:hAnsi="Times New Roman"/>
          <w:szCs w:val="22"/>
        </w:rPr>
        <w:t xml:space="preserve"> </w:t>
      </w:r>
      <w:r w:rsidR="00A63054">
        <w:rPr>
          <w:rFonts w:ascii="Times New Roman" w:hAnsi="Times New Roman"/>
          <w:szCs w:val="22"/>
        </w:rPr>
        <w:t>in</w:t>
      </w:r>
      <w:r w:rsidR="00811655" w:rsidRPr="00ED1FB4">
        <w:rPr>
          <w:rFonts w:ascii="Times New Roman" w:hAnsi="Times New Roman"/>
          <w:szCs w:val="22"/>
        </w:rPr>
        <w:t xml:space="preserve"> </w:t>
      </w:r>
      <w:r w:rsidR="00620DD6">
        <w:rPr>
          <w:rFonts w:ascii="Times New Roman" w:hAnsi="Times New Roman"/>
          <w:szCs w:val="22"/>
        </w:rPr>
        <w:t xml:space="preserve">the </w:t>
      </w:r>
      <w:r w:rsidR="00811655" w:rsidRPr="00ED1FB4">
        <w:rPr>
          <w:rFonts w:ascii="Times New Roman" w:hAnsi="Times New Roman"/>
          <w:szCs w:val="22"/>
        </w:rPr>
        <w:t xml:space="preserve">mechanism of action of the </w:t>
      </w:r>
      <w:proofErr w:type="spellStart"/>
      <w:r w:rsidR="00811655" w:rsidRPr="00ED1FB4">
        <w:rPr>
          <w:rFonts w:ascii="Times New Roman" w:hAnsi="Times New Roman"/>
          <w:szCs w:val="22"/>
        </w:rPr>
        <w:t>bradyzoite</w:t>
      </w:r>
      <w:proofErr w:type="spellEnd"/>
      <w:r w:rsidR="00811655" w:rsidRPr="00ED1FB4">
        <w:rPr>
          <w:rFonts w:ascii="Times New Roman" w:hAnsi="Times New Roman"/>
          <w:szCs w:val="22"/>
        </w:rPr>
        <w:t xml:space="preserve">. </w:t>
      </w:r>
      <w:r w:rsidR="004A0990" w:rsidRPr="00ED1FB4">
        <w:rPr>
          <w:rFonts w:ascii="Times New Roman" w:hAnsi="Times New Roman"/>
          <w:szCs w:val="22"/>
        </w:rPr>
        <w:t xml:space="preserve">In trial to </w:t>
      </w:r>
      <w:r w:rsidR="00811655" w:rsidRPr="00ED1FB4">
        <w:rPr>
          <w:rFonts w:ascii="Times New Roman" w:hAnsi="Times New Roman"/>
          <w:szCs w:val="22"/>
        </w:rPr>
        <w:t>explore the function of targeted genes during the parasite transitional phase and their involvement in the latent toxoplasmosis.</w:t>
      </w:r>
      <w:r w:rsidR="004A0990" w:rsidRPr="00ED1FB4">
        <w:rPr>
          <w:rFonts w:ascii="Times New Roman" w:hAnsi="Times New Roman"/>
          <w:szCs w:val="22"/>
        </w:rPr>
        <w:t xml:space="preserve"> </w:t>
      </w:r>
    </w:p>
    <w:p w:rsidR="003A1221" w:rsidRPr="003A1221" w:rsidRDefault="009F2572" w:rsidP="00C11148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3A1221">
        <w:rPr>
          <w:rFonts w:ascii="Times New Roman" w:hAnsi="Times New Roman"/>
          <w:szCs w:val="22"/>
        </w:rPr>
        <w:t>Generation</w:t>
      </w:r>
      <w:r w:rsidR="00DD5F8C" w:rsidRPr="003A1221">
        <w:rPr>
          <w:rFonts w:ascii="Times New Roman" w:hAnsi="Times New Roman"/>
          <w:szCs w:val="22"/>
        </w:rPr>
        <w:t xml:space="preserve"> of</w:t>
      </w:r>
      <w:r w:rsidR="003A1221" w:rsidRPr="003A1221">
        <w:rPr>
          <w:rFonts w:ascii="Times New Roman" w:hAnsi="Times New Roman"/>
          <w:szCs w:val="22"/>
        </w:rPr>
        <w:t xml:space="preserve"> knock out parasites where some genes were disrupted. As this mechanism facilitate</w:t>
      </w:r>
      <w:r>
        <w:rPr>
          <w:rFonts w:ascii="Times New Roman" w:hAnsi="Times New Roman"/>
          <w:szCs w:val="22"/>
        </w:rPr>
        <w:t>s</w:t>
      </w:r>
      <w:r w:rsidR="003A1221" w:rsidRPr="003A1221">
        <w:rPr>
          <w:rFonts w:ascii="Times New Roman" w:hAnsi="Times New Roman"/>
          <w:szCs w:val="22"/>
        </w:rPr>
        <w:t xml:space="preserve"> the functional analysis of the targeted genes</w:t>
      </w:r>
      <w:r w:rsidR="00053628">
        <w:rPr>
          <w:rFonts w:ascii="Times New Roman" w:hAnsi="Times New Roman"/>
          <w:szCs w:val="22"/>
        </w:rPr>
        <w:t>.</w:t>
      </w:r>
      <w:r w:rsidR="00DD5F8C" w:rsidRPr="003A1221">
        <w:rPr>
          <w:rFonts w:ascii="Times New Roman" w:hAnsi="Times New Roman"/>
          <w:szCs w:val="22"/>
        </w:rPr>
        <w:t xml:space="preserve"> </w:t>
      </w:r>
    </w:p>
    <w:p w:rsidR="003A1221" w:rsidRDefault="003A1221" w:rsidP="00053628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Infection studies to the laboratory animals (mice) by the protozoa (</w:t>
      </w:r>
      <w:r w:rsidRPr="00811655">
        <w:rPr>
          <w:rFonts w:ascii="Times New Roman" w:hAnsi="Times New Roman"/>
          <w:i/>
          <w:iCs/>
          <w:szCs w:val="22"/>
        </w:rPr>
        <w:t xml:space="preserve">T. </w:t>
      </w:r>
      <w:proofErr w:type="spellStart"/>
      <w:r w:rsidRPr="00811655">
        <w:rPr>
          <w:rFonts w:ascii="Times New Roman" w:hAnsi="Times New Roman"/>
          <w:i/>
          <w:iCs/>
          <w:szCs w:val="22"/>
        </w:rPr>
        <w:t>gondii</w:t>
      </w:r>
      <w:proofErr w:type="spellEnd"/>
      <w:r>
        <w:rPr>
          <w:rFonts w:ascii="Times New Roman" w:hAnsi="Times New Roman"/>
          <w:i/>
          <w:iCs/>
          <w:szCs w:val="22"/>
        </w:rPr>
        <w:t xml:space="preserve"> and N.</w:t>
      </w:r>
      <w:r w:rsidR="00053628">
        <w:rPr>
          <w:rFonts w:ascii="Times New Roman" w:hAnsi="Times New Roman"/>
          <w:i/>
          <w:iCs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szCs w:val="22"/>
        </w:rPr>
        <w:t>caninum</w:t>
      </w:r>
      <w:proofErr w:type="spellEnd"/>
      <w:r>
        <w:rPr>
          <w:rFonts w:ascii="Times New Roman" w:hAnsi="Times New Roman"/>
          <w:szCs w:val="22"/>
        </w:rPr>
        <w:t>).</w:t>
      </w:r>
      <w:r w:rsidR="00E2300A">
        <w:rPr>
          <w:rFonts w:ascii="Times New Roman" w:hAnsi="Times New Roman"/>
          <w:szCs w:val="22"/>
        </w:rPr>
        <w:t xml:space="preserve"> </w:t>
      </w:r>
      <w:r w:rsidR="00ED1FB4">
        <w:rPr>
          <w:rFonts w:ascii="Times New Roman" w:hAnsi="Times New Roman"/>
          <w:szCs w:val="22"/>
        </w:rPr>
        <w:t>In</w:t>
      </w:r>
      <w:r w:rsidR="00E2300A">
        <w:rPr>
          <w:rFonts w:ascii="Times New Roman" w:hAnsi="Times New Roman"/>
          <w:szCs w:val="22"/>
        </w:rPr>
        <w:t xml:space="preserve"> order to explore the pathogenicity of </w:t>
      </w:r>
      <w:r w:rsidR="00053628">
        <w:rPr>
          <w:rFonts w:ascii="Times New Roman" w:hAnsi="Times New Roman"/>
          <w:szCs w:val="22"/>
        </w:rPr>
        <w:t>these</w:t>
      </w:r>
      <w:r w:rsidR="00E2300A">
        <w:rPr>
          <w:rFonts w:ascii="Times New Roman" w:hAnsi="Times New Roman"/>
          <w:szCs w:val="22"/>
        </w:rPr>
        <w:t xml:space="preserve"> parasites and </w:t>
      </w:r>
      <w:r w:rsidR="003D2B00">
        <w:rPr>
          <w:rFonts w:ascii="Times New Roman" w:hAnsi="Times New Roman"/>
          <w:szCs w:val="22"/>
        </w:rPr>
        <w:t xml:space="preserve">its effect on the </w:t>
      </w:r>
      <w:r w:rsidR="003823DB">
        <w:rPr>
          <w:rFonts w:ascii="Times New Roman" w:hAnsi="Times New Roman"/>
          <w:szCs w:val="22"/>
        </w:rPr>
        <w:t xml:space="preserve">clinical status of the </w:t>
      </w:r>
      <w:r w:rsidR="003D2B00">
        <w:rPr>
          <w:rFonts w:ascii="Times New Roman" w:hAnsi="Times New Roman"/>
          <w:szCs w:val="22"/>
        </w:rPr>
        <w:t>host.</w:t>
      </w:r>
    </w:p>
    <w:p w:rsidR="00A276F5" w:rsidRPr="00A276F5" w:rsidRDefault="00A276F5" w:rsidP="00A276F5">
      <w:pPr>
        <w:autoSpaceDE w:val="0"/>
        <w:autoSpaceDN w:val="0"/>
        <w:adjustRightInd w:val="0"/>
        <w:ind w:left="360"/>
        <w:jc w:val="both"/>
        <w:rPr>
          <w:szCs w:val="22"/>
        </w:rPr>
      </w:pPr>
    </w:p>
    <w:p w:rsidR="00D23F30" w:rsidRPr="003A1221" w:rsidRDefault="00D23F30" w:rsidP="00D23F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ajorBidi" w:hAnsiTheme="majorBidi" w:cstheme="majorBidi"/>
          <w:b/>
          <w:bCs/>
          <w:color w:val="003399"/>
          <w:sz w:val="24"/>
          <w:u w:val="single"/>
        </w:rPr>
      </w:pPr>
      <w:r w:rsidRPr="003A1221">
        <w:rPr>
          <w:rFonts w:asciiTheme="majorBidi" w:hAnsiTheme="majorBidi" w:cstheme="majorBidi"/>
          <w:b/>
          <w:bCs/>
          <w:color w:val="003399"/>
          <w:sz w:val="24"/>
          <w:u w:val="single"/>
        </w:rPr>
        <w:t>International publications</w:t>
      </w:r>
      <w:r w:rsidR="00303D27">
        <w:rPr>
          <w:rFonts w:asciiTheme="majorBidi" w:hAnsiTheme="majorBidi" w:cstheme="majorBidi"/>
          <w:b/>
          <w:bCs/>
          <w:color w:val="003399"/>
          <w:sz w:val="24"/>
          <w:u w:val="single"/>
        </w:rPr>
        <w:t xml:space="preserve"> (Peer-reviewed)</w:t>
      </w:r>
      <w:r w:rsidRPr="003A1221">
        <w:rPr>
          <w:rFonts w:asciiTheme="majorBidi" w:hAnsiTheme="majorBidi" w:cstheme="majorBidi"/>
          <w:b/>
          <w:bCs/>
          <w:color w:val="003399"/>
          <w:sz w:val="24"/>
          <w:u w:val="single"/>
        </w:rPr>
        <w:t>:</w:t>
      </w:r>
    </w:p>
    <w:p w:rsidR="0005284F" w:rsidRPr="0005284F" w:rsidRDefault="0005284F" w:rsidP="0005284F">
      <w:pPr>
        <w:pStyle w:val="ListParagraph"/>
        <w:numPr>
          <w:ilvl w:val="0"/>
          <w:numId w:val="33"/>
        </w:numPr>
        <w:shd w:val="clear" w:color="auto" w:fill="FFFFFF"/>
        <w:spacing w:line="348" w:lineRule="atLeast"/>
        <w:rPr>
          <w:rFonts w:asciiTheme="majorBidi" w:hAnsiTheme="majorBidi" w:cstheme="majorBidi"/>
          <w:szCs w:val="22"/>
        </w:rPr>
      </w:pPr>
      <w:hyperlink r:id="rId10" w:history="1">
        <w:r w:rsidRPr="00BE04BE">
          <w:rPr>
            <w:rFonts w:asciiTheme="majorBidi" w:hAnsiTheme="majorBidi" w:cstheme="majorBidi"/>
            <w:b/>
            <w:bCs/>
            <w:szCs w:val="22"/>
            <w:u w:val="single"/>
          </w:rPr>
          <w:t>Salman D</w:t>
        </w:r>
      </w:hyperlink>
      <w:r w:rsidRPr="0005284F">
        <w:rPr>
          <w:rFonts w:asciiTheme="majorBidi" w:hAnsiTheme="majorBidi" w:cstheme="majorBidi"/>
          <w:b/>
          <w:bCs/>
          <w:szCs w:val="22"/>
        </w:rPr>
        <w:t>,</w:t>
      </w:r>
      <w:r w:rsidRPr="0005284F">
        <w:rPr>
          <w:rFonts w:asciiTheme="majorBidi" w:hAnsiTheme="majorBidi" w:cstheme="majorBidi"/>
          <w:b/>
          <w:bCs/>
          <w:szCs w:val="22"/>
        </w:rPr>
        <w:t> </w:t>
      </w:r>
      <w:proofErr w:type="spellStart"/>
      <w:r w:rsidRPr="0005284F">
        <w:rPr>
          <w:rFonts w:asciiTheme="majorBidi" w:hAnsiTheme="majorBidi" w:cstheme="majorBidi"/>
          <w:szCs w:val="22"/>
        </w:rPr>
        <w:fldChar w:fldCharType="begin"/>
      </w:r>
      <w:r w:rsidRPr="0005284F">
        <w:rPr>
          <w:rFonts w:asciiTheme="majorBidi" w:hAnsiTheme="majorBidi" w:cstheme="majorBidi"/>
          <w:szCs w:val="22"/>
        </w:rPr>
        <w:instrText xml:space="preserve"> HYPERLINK "https://www.ncbi.nlm.nih.gov/pubmed/?term=Pumidonming%20W%5BAuthor%5D&amp;cauthor=true&amp;cauthor_uid=29731476" </w:instrText>
      </w:r>
      <w:r w:rsidRPr="0005284F">
        <w:rPr>
          <w:rFonts w:asciiTheme="majorBidi" w:hAnsiTheme="majorBidi" w:cstheme="majorBidi"/>
          <w:szCs w:val="22"/>
        </w:rPr>
        <w:fldChar w:fldCharType="separate"/>
      </w:r>
      <w:r w:rsidRPr="0005284F">
        <w:rPr>
          <w:rFonts w:asciiTheme="majorBidi" w:hAnsiTheme="majorBidi" w:cstheme="majorBidi"/>
          <w:szCs w:val="22"/>
        </w:rPr>
        <w:t>Pumidonming</w:t>
      </w:r>
      <w:proofErr w:type="spellEnd"/>
      <w:r w:rsidRPr="0005284F">
        <w:rPr>
          <w:rFonts w:asciiTheme="majorBidi" w:hAnsiTheme="majorBidi" w:cstheme="majorBidi"/>
          <w:szCs w:val="22"/>
        </w:rPr>
        <w:t xml:space="preserve"> W</w:t>
      </w:r>
      <w:r w:rsidRPr="0005284F">
        <w:rPr>
          <w:rFonts w:asciiTheme="majorBidi" w:hAnsiTheme="majorBidi" w:cstheme="majorBidi"/>
          <w:szCs w:val="22"/>
        </w:rPr>
        <w:fldChar w:fldCharType="end"/>
      </w:r>
      <w:r w:rsidRPr="0005284F">
        <w:rPr>
          <w:rFonts w:asciiTheme="majorBidi" w:hAnsiTheme="majorBidi" w:cstheme="majorBidi"/>
          <w:szCs w:val="22"/>
        </w:rPr>
        <w:t>,</w:t>
      </w:r>
      <w:r w:rsidRPr="0005284F">
        <w:rPr>
          <w:rFonts w:asciiTheme="majorBidi" w:hAnsiTheme="majorBidi" w:cstheme="majorBidi"/>
          <w:szCs w:val="22"/>
        </w:rPr>
        <w:t> </w:t>
      </w:r>
      <w:hyperlink r:id="rId11" w:history="1">
        <w:r w:rsidRPr="0005284F">
          <w:rPr>
            <w:rFonts w:asciiTheme="majorBidi" w:hAnsiTheme="majorBidi" w:cstheme="majorBidi"/>
            <w:szCs w:val="22"/>
          </w:rPr>
          <w:t>Oohashi E</w:t>
        </w:r>
      </w:hyperlink>
      <w:r w:rsidRPr="0005284F">
        <w:rPr>
          <w:rFonts w:asciiTheme="majorBidi" w:hAnsiTheme="majorBidi" w:cstheme="majorBidi"/>
          <w:szCs w:val="22"/>
        </w:rPr>
        <w:t>, </w:t>
      </w:r>
      <w:hyperlink r:id="rId12" w:history="1">
        <w:r w:rsidRPr="0005284F">
          <w:rPr>
            <w:rFonts w:asciiTheme="majorBidi" w:hAnsiTheme="majorBidi" w:cstheme="majorBidi"/>
            <w:szCs w:val="22"/>
          </w:rPr>
          <w:t>Igarashi M</w:t>
        </w:r>
      </w:hyperlink>
      <w:r w:rsidRPr="0005284F">
        <w:rPr>
          <w:rFonts w:asciiTheme="majorBidi" w:hAnsiTheme="majorBidi" w:cstheme="majorBidi"/>
          <w:szCs w:val="22"/>
        </w:rPr>
        <w:t>.</w:t>
      </w:r>
      <w:r w:rsidRPr="0005284F">
        <w:rPr>
          <w:rFonts w:asciiTheme="majorBidi" w:hAnsiTheme="majorBidi" w:cstheme="majorBidi"/>
          <w:szCs w:val="22"/>
        </w:rPr>
        <w:t xml:space="preserve"> (2018). </w:t>
      </w:r>
      <w:r w:rsidRPr="0005284F">
        <w:rPr>
          <w:rFonts w:asciiTheme="majorBidi" w:hAnsiTheme="majorBidi" w:cstheme="majorBidi"/>
          <w:szCs w:val="22"/>
        </w:rPr>
        <w:t xml:space="preserve">Prevalence of </w:t>
      </w:r>
      <w:r w:rsidRPr="0005284F">
        <w:rPr>
          <w:rFonts w:asciiTheme="majorBidi" w:hAnsiTheme="majorBidi" w:cstheme="majorBidi"/>
          <w:i/>
          <w:iCs/>
          <w:szCs w:val="22"/>
        </w:rPr>
        <w:t xml:space="preserve">Toxoplasma </w:t>
      </w:r>
      <w:proofErr w:type="spellStart"/>
      <w:r w:rsidRPr="0005284F">
        <w:rPr>
          <w:rFonts w:asciiTheme="majorBidi" w:hAnsiTheme="majorBidi" w:cstheme="majorBidi"/>
          <w:i/>
          <w:iCs/>
          <w:szCs w:val="22"/>
        </w:rPr>
        <w:t>gondii</w:t>
      </w:r>
      <w:proofErr w:type="spellEnd"/>
      <w:r w:rsidRPr="0005284F">
        <w:rPr>
          <w:rFonts w:asciiTheme="majorBidi" w:hAnsiTheme="majorBidi" w:cstheme="majorBidi"/>
          <w:szCs w:val="22"/>
        </w:rPr>
        <w:t xml:space="preserve"> and other intestinal parasites in cats in </w:t>
      </w:r>
      <w:proofErr w:type="spellStart"/>
      <w:r w:rsidRPr="0005284F">
        <w:rPr>
          <w:rFonts w:asciiTheme="majorBidi" w:hAnsiTheme="majorBidi" w:cstheme="majorBidi"/>
          <w:szCs w:val="22"/>
        </w:rPr>
        <w:t>Tokachi</w:t>
      </w:r>
      <w:proofErr w:type="spellEnd"/>
      <w:r w:rsidRPr="0005284F">
        <w:rPr>
          <w:rFonts w:asciiTheme="majorBidi" w:hAnsiTheme="majorBidi" w:cstheme="majorBidi"/>
          <w:szCs w:val="22"/>
        </w:rPr>
        <w:t xml:space="preserve"> sub-prefecture, Japan.</w:t>
      </w:r>
      <w:r w:rsidRPr="0005284F">
        <w:rPr>
          <w:rFonts w:asciiTheme="majorBidi" w:hAnsiTheme="majorBidi" w:cstheme="majorBidi"/>
          <w:szCs w:val="22"/>
        </w:rPr>
        <w:t xml:space="preserve"> </w:t>
      </w:r>
      <w:hyperlink r:id="rId13" w:tooltip="The Journal of veterinary medical science." w:history="1">
        <w:r w:rsidRPr="0005284F">
          <w:rPr>
            <w:rFonts w:asciiTheme="majorBidi" w:hAnsiTheme="majorBidi" w:cstheme="majorBidi"/>
            <w:b/>
            <w:bCs/>
            <w:szCs w:val="22"/>
          </w:rPr>
          <w:t>Journal of Veterinary Medical Science</w:t>
        </w:r>
        <w:r w:rsidRPr="0005284F">
          <w:rPr>
            <w:rFonts w:asciiTheme="majorBidi" w:hAnsiTheme="majorBidi" w:cstheme="majorBidi"/>
            <w:szCs w:val="22"/>
          </w:rPr>
          <w:t>.</w:t>
        </w:r>
      </w:hyperlink>
      <w:r w:rsidRPr="0005284F">
        <w:rPr>
          <w:rFonts w:asciiTheme="majorBidi" w:hAnsiTheme="majorBidi" w:cstheme="majorBidi"/>
          <w:szCs w:val="22"/>
        </w:rPr>
        <w:t xml:space="preserve"> </w:t>
      </w:r>
      <w:proofErr w:type="spellStart"/>
      <w:proofErr w:type="gramStart"/>
      <w:r w:rsidRPr="0005284F">
        <w:rPr>
          <w:rFonts w:asciiTheme="majorBidi" w:hAnsiTheme="majorBidi" w:cstheme="majorBidi"/>
          <w:szCs w:val="22"/>
        </w:rPr>
        <w:t>doi</w:t>
      </w:r>
      <w:proofErr w:type="spellEnd"/>
      <w:proofErr w:type="gramEnd"/>
      <w:r w:rsidRPr="0005284F">
        <w:rPr>
          <w:rFonts w:asciiTheme="majorBidi" w:hAnsiTheme="majorBidi" w:cstheme="majorBidi"/>
          <w:szCs w:val="22"/>
        </w:rPr>
        <w:t>: 10.1292/</w:t>
      </w:r>
      <w:proofErr w:type="spellStart"/>
      <w:r w:rsidRPr="0005284F">
        <w:rPr>
          <w:rFonts w:asciiTheme="majorBidi" w:hAnsiTheme="majorBidi" w:cstheme="majorBidi"/>
          <w:szCs w:val="22"/>
        </w:rPr>
        <w:t>jvms</w:t>
      </w:r>
      <w:proofErr w:type="spellEnd"/>
      <w:r w:rsidRPr="0005284F">
        <w:rPr>
          <w:rFonts w:asciiTheme="majorBidi" w:hAnsiTheme="majorBidi" w:cstheme="majorBidi"/>
          <w:szCs w:val="22"/>
        </w:rPr>
        <w:t>.</w:t>
      </w:r>
    </w:p>
    <w:p w:rsidR="0005284F" w:rsidRPr="0005284F" w:rsidRDefault="0005284F" w:rsidP="0005284F">
      <w:pPr>
        <w:pStyle w:val="desc"/>
        <w:shd w:val="clear" w:color="auto" w:fill="FFFFFF"/>
        <w:spacing w:before="0" w:beforeAutospacing="0" w:after="0" w:afterAutospacing="0"/>
        <w:rPr>
          <w:rFonts w:asciiTheme="majorBidi" w:eastAsia="MS PGothic" w:hAnsiTheme="majorBidi" w:cstheme="majorBidi"/>
          <w:sz w:val="22"/>
          <w:szCs w:val="22"/>
          <w:lang w:eastAsia="ja-JP"/>
        </w:rPr>
      </w:pPr>
    </w:p>
    <w:p w:rsidR="0005284F" w:rsidRPr="00031FEB" w:rsidRDefault="00BE04BE" w:rsidP="0005284F">
      <w:pPr>
        <w:pStyle w:val="ListParagraph"/>
        <w:numPr>
          <w:ilvl w:val="0"/>
          <w:numId w:val="33"/>
        </w:numPr>
        <w:shd w:val="clear" w:color="auto" w:fill="FFFFFF"/>
        <w:spacing w:after="0" w:line="348" w:lineRule="atLeast"/>
        <w:rPr>
          <w:rFonts w:asciiTheme="majorBidi" w:hAnsiTheme="majorBidi" w:cstheme="majorBidi"/>
          <w:b/>
          <w:bCs/>
          <w:szCs w:val="22"/>
        </w:rPr>
      </w:pPr>
      <w:proofErr w:type="spellStart"/>
      <w:r w:rsidRPr="00031FEB">
        <w:rPr>
          <w:rFonts w:asciiTheme="majorBidi" w:hAnsiTheme="majorBidi" w:cstheme="majorBidi"/>
          <w:szCs w:val="22"/>
        </w:rPr>
        <w:t>Khalphallah</w:t>
      </w:r>
      <w:proofErr w:type="spellEnd"/>
      <w:r w:rsidRPr="00031FEB">
        <w:rPr>
          <w:rFonts w:asciiTheme="majorBidi" w:hAnsiTheme="majorBidi" w:cstheme="majorBidi"/>
          <w:szCs w:val="22"/>
        </w:rPr>
        <w:t xml:space="preserve"> A, </w:t>
      </w:r>
      <w:proofErr w:type="spellStart"/>
      <w:r w:rsidRPr="00031FEB">
        <w:rPr>
          <w:rFonts w:asciiTheme="majorBidi" w:hAnsiTheme="majorBidi" w:cstheme="majorBidi"/>
          <w:szCs w:val="22"/>
        </w:rPr>
        <w:t>Aref</w:t>
      </w:r>
      <w:proofErr w:type="spellEnd"/>
      <w:r w:rsidRPr="00031FEB">
        <w:rPr>
          <w:rFonts w:asciiTheme="majorBidi" w:hAnsiTheme="majorBidi" w:cstheme="majorBidi"/>
          <w:szCs w:val="22"/>
        </w:rPr>
        <w:t xml:space="preserve"> NM, Abu-</w:t>
      </w:r>
      <w:proofErr w:type="spellStart"/>
      <w:r w:rsidRPr="00031FEB">
        <w:rPr>
          <w:rFonts w:asciiTheme="majorBidi" w:hAnsiTheme="majorBidi" w:cstheme="majorBidi"/>
          <w:szCs w:val="22"/>
        </w:rPr>
        <w:t>Seida</w:t>
      </w:r>
      <w:proofErr w:type="spellEnd"/>
      <w:r w:rsidRPr="00031FEB">
        <w:rPr>
          <w:rFonts w:asciiTheme="majorBidi" w:hAnsiTheme="majorBidi" w:cstheme="majorBidi"/>
          <w:szCs w:val="22"/>
        </w:rPr>
        <w:t xml:space="preserve"> AM, </w:t>
      </w:r>
      <w:proofErr w:type="spellStart"/>
      <w:r w:rsidRPr="00031FEB">
        <w:rPr>
          <w:rFonts w:asciiTheme="majorBidi" w:hAnsiTheme="majorBidi" w:cstheme="majorBidi"/>
          <w:szCs w:val="22"/>
        </w:rPr>
        <w:t>Elmeligy</w:t>
      </w:r>
      <w:proofErr w:type="spellEnd"/>
      <w:r w:rsidRPr="00031FEB">
        <w:rPr>
          <w:rFonts w:asciiTheme="majorBidi" w:hAnsiTheme="majorBidi" w:cstheme="majorBidi"/>
          <w:szCs w:val="22"/>
        </w:rPr>
        <w:t xml:space="preserve"> E, </w:t>
      </w:r>
      <w:proofErr w:type="spellStart"/>
      <w:r w:rsidRPr="00031FEB">
        <w:rPr>
          <w:rFonts w:asciiTheme="majorBidi" w:hAnsiTheme="majorBidi" w:cstheme="majorBidi"/>
          <w:szCs w:val="22"/>
        </w:rPr>
        <w:t>Bayoumi</w:t>
      </w:r>
      <w:proofErr w:type="spellEnd"/>
      <w:r w:rsidRPr="00031FEB">
        <w:rPr>
          <w:rFonts w:asciiTheme="majorBidi" w:hAnsiTheme="majorBidi" w:cstheme="majorBidi"/>
          <w:szCs w:val="22"/>
        </w:rPr>
        <w:t xml:space="preserve"> SA, Al-</w:t>
      </w:r>
      <w:proofErr w:type="spellStart"/>
      <w:r w:rsidRPr="00031FEB">
        <w:rPr>
          <w:rFonts w:asciiTheme="majorBidi" w:hAnsiTheme="majorBidi" w:cstheme="majorBidi"/>
          <w:szCs w:val="22"/>
        </w:rPr>
        <w:t>Lethie</w:t>
      </w:r>
      <w:proofErr w:type="spellEnd"/>
      <w:r w:rsidRPr="00031FEB">
        <w:rPr>
          <w:rFonts w:asciiTheme="majorBidi" w:hAnsiTheme="majorBidi" w:cstheme="majorBidi"/>
          <w:szCs w:val="22"/>
        </w:rPr>
        <w:t xml:space="preserve"> AA, </w:t>
      </w:r>
      <w:r w:rsidRPr="00031FEB">
        <w:rPr>
          <w:rFonts w:asciiTheme="majorBidi" w:hAnsiTheme="majorBidi" w:cstheme="majorBidi"/>
          <w:b/>
          <w:bCs/>
          <w:szCs w:val="22"/>
          <w:u w:val="single"/>
        </w:rPr>
        <w:t>Salman D.</w:t>
      </w:r>
      <w:r w:rsidRPr="00031FEB">
        <w:rPr>
          <w:rFonts w:asciiTheme="majorBidi" w:hAnsiTheme="majorBidi" w:cstheme="majorBidi"/>
          <w:szCs w:val="22"/>
        </w:rPr>
        <w:t xml:space="preserve">(2018). </w:t>
      </w:r>
      <w:hyperlink r:id="rId14" w:history="1">
        <w:proofErr w:type="spellStart"/>
        <w:r w:rsidRPr="00031FEB">
          <w:rPr>
            <w:rFonts w:asciiTheme="majorBidi" w:hAnsiTheme="majorBidi" w:cstheme="majorBidi"/>
            <w:szCs w:val="22"/>
          </w:rPr>
          <w:t>Hepatobiliary</w:t>
        </w:r>
        <w:proofErr w:type="spellEnd"/>
        <w:r w:rsidRPr="00031FEB">
          <w:rPr>
            <w:rFonts w:asciiTheme="majorBidi" w:hAnsiTheme="majorBidi" w:cstheme="majorBidi"/>
            <w:szCs w:val="22"/>
          </w:rPr>
          <w:t xml:space="preserve"> diseases in Buffaloes (</w:t>
        </w:r>
        <w:proofErr w:type="spellStart"/>
        <w:r w:rsidRPr="00031FEB">
          <w:rPr>
            <w:rFonts w:asciiTheme="majorBidi" w:hAnsiTheme="majorBidi" w:cstheme="majorBidi"/>
            <w:szCs w:val="22"/>
          </w:rPr>
          <w:t>Bubalus</w:t>
        </w:r>
        <w:proofErr w:type="spellEnd"/>
        <w:r w:rsidRPr="00031FEB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Pr="00031FEB">
          <w:rPr>
            <w:rFonts w:asciiTheme="majorBidi" w:hAnsiTheme="majorBidi" w:cstheme="majorBidi"/>
            <w:szCs w:val="22"/>
          </w:rPr>
          <w:t>bubalis</w:t>
        </w:r>
        <w:proofErr w:type="spellEnd"/>
        <w:r w:rsidRPr="00031FEB">
          <w:rPr>
            <w:rFonts w:asciiTheme="majorBidi" w:hAnsiTheme="majorBidi" w:cstheme="majorBidi"/>
            <w:szCs w:val="22"/>
          </w:rPr>
          <w:t xml:space="preserve">): clinical, laboratory and </w:t>
        </w:r>
        <w:proofErr w:type="spellStart"/>
        <w:r w:rsidRPr="00031FEB">
          <w:rPr>
            <w:rFonts w:asciiTheme="majorBidi" w:hAnsiTheme="majorBidi" w:cstheme="majorBidi"/>
            <w:szCs w:val="22"/>
          </w:rPr>
          <w:t>ultrasonographic</w:t>
        </w:r>
        <w:proofErr w:type="spellEnd"/>
        <w:r w:rsidRPr="00031FEB">
          <w:rPr>
            <w:rFonts w:asciiTheme="majorBidi" w:hAnsiTheme="majorBidi" w:cstheme="majorBidi"/>
            <w:szCs w:val="22"/>
          </w:rPr>
          <w:t xml:space="preserve"> findings.</w:t>
        </w:r>
      </w:hyperlink>
      <w:r w:rsidRPr="00031FEB">
        <w:rPr>
          <w:rFonts w:asciiTheme="majorBidi" w:hAnsiTheme="majorBidi" w:cstheme="majorBidi"/>
          <w:szCs w:val="22"/>
        </w:rPr>
        <w:t xml:space="preserve"> </w:t>
      </w:r>
      <w:r w:rsidRPr="00031FEB">
        <w:rPr>
          <w:rFonts w:asciiTheme="majorBidi" w:hAnsiTheme="majorBidi" w:cstheme="majorBidi"/>
          <w:b/>
          <w:bCs/>
          <w:szCs w:val="22"/>
        </w:rPr>
        <w:t>J</w:t>
      </w:r>
      <w:r w:rsidR="00031FEB" w:rsidRPr="00031FEB">
        <w:rPr>
          <w:rFonts w:asciiTheme="majorBidi" w:hAnsiTheme="majorBidi" w:cstheme="majorBidi"/>
          <w:b/>
          <w:bCs/>
          <w:szCs w:val="22"/>
        </w:rPr>
        <w:t xml:space="preserve">ournal of </w:t>
      </w:r>
      <w:r w:rsidRPr="00031FEB">
        <w:rPr>
          <w:rFonts w:asciiTheme="majorBidi" w:hAnsiTheme="majorBidi" w:cstheme="majorBidi"/>
          <w:b/>
          <w:bCs/>
          <w:szCs w:val="22"/>
        </w:rPr>
        <w:t>Vet</w:t>
      </w:r>
      <w:r w:rsidR="00031FEB" w:rsidRPr="00031FEB">
        <w:rPr>
          <w:rFonts w:asciiTheme="majorBidi" w:hAnsiTheme="majorBidi" w:cstheme="majorBidi"/>
          <w:b/>
          <w:bCs/>
          <w:szCs w:val="22"/>
        </w:rPr>
        <w:t>erinary</w:t>
      </w:r>
      <w:r w:rsidRPr="00031FEB">
        <w:rPr>
          <w:rFonts w:asciiTheme="majorBidi" w:hAnsiTheme="majorBidi" w:cstheme="majorBidi"/>
          <w:b/>
          <w:bCs/>
          <w:szCs w:val="22"/>
        </w:rPr>
        <w:t xml:space="preserve"> Sci</w:t>
      </w:r>
      <w:r w:rsidR="00031FEB" w:rsidRPr="00031FEB">
        <w:rPr>
          <w:rFonts w:asciiTheme="majorBidi" w:hAnsiTheme="majorBidi" w:cstheme="majorBidi"/>
          <w:b/>
          <w:bCs/>
          <w:szCs w:val="22"/>
        </w:rPr>
        <w:t>ence</w:t>
      </w:r>
      <w:r w:rsidRPr="00031FEB">
        <w:rPr>
          <w:rFonts w:asciiTheme="majorBidi" w:hAnsiTheme="majorBidi" w:cstheme="majorBidi"/>
          <w:b/>
          <w:bCs/>
          <w:szCs w:val="22"/>
        </w:rPr>
        <w:t xml:space="preserve">. </w:t>
      </w:r>
    </w:p>
    <w:p w:rsidR="00BE04BE" w:rsidRDefault="00BE04BE" w:rsidP="0005284F">
      <w:pPr>
        <w:pStyle w:val="desc"/>
        <w:shd w:val="clear" w:color="auto" w:fill="FFFFFF"/>
        <w:spacing w:before="0" w:beforeAutospacing="0" w:after="0" w:afterAutospacing="0"/>
        <w:ind w:left="720"/>
        <w:rPr>
          <w:rFonts w:asciiTheme="majorBidi" w:eastAsia="MS PGothic" w:hAnsiTheme="majorBidi" w:cstheme="majorBidi"/>
          <w:color w:val="000000" w:themeColor="text1"/>
          <w:sz w:val="22"/>
          <w:szCs w:val="22"/>
          <w:lang w:eastAsia="ja-JP"/>
        </w:rPr>
      </w:pPr>
    </w:p>
    <w:p w:rsidR="0031767F" w:rsidRPr="0031767F" w:rsidRDefault="0031767F" w:rsidP="0031767F">
      <w:pPr>
        <w:pStyle w:val="ListParagraph"/>
        <w:numPr>
          <w:ilvl w:val="0"/>
          <w:numId w:val="33"/>
        </w:numPr>
        <w:shd w:val="clear" w:color="auto" w:fill="FFFFFF"/>
        <w:spacing w:after="0" w:line="348" w:lineRule="atLeast"/>
        <w:rPr>
          <w:rFonts w:asciiTheme="majorBidi" w:hAnsiTheme="majorBidi" w:cstheme="majorBidi"/>
          <w:szCs w:val="22"/>
        </w:rPr>
      </w:pPr>
      <w:proofErr w:type="spellStart"/>
      <w:r w:rsidRPr="0031767F">
        <w:rPr>
          <w:rFonts w:asciiTheme="majorBidi" w:hAnsiTheme="majorBidi" w:cstheme="majorBidi"/>
          <w:szCs w:val="22"/>
        </w:rPr>
        <w:t>Pumidonming</w:t>
      </w:r>
      <w:proofErr w:type="spellEnd"/>
      <w:r w:rsidRPr="0031767F">
        <w:rPr>
          <w:rFonts w:asciiTheme="majorBidi" w:hAnsiTheme="majorBidi" w:cstheme="majorBidi"/>
          <w:szCs w:val="22"/>
        </w:rPr>
        <w:t xml:space="preserve"> W, </w:t>
      </w:r>
      <w:proofErr w:type="spellStart"/>
      <w:r w:rsidRPr="0031767F">
        <w:rPr>
          <w:rFonts w:asciiTheme="majorBidi" w:hAnsiTheme="majorBidi" w:cstheme="majorBidi"/>
          <w:szCs w:val="22"/>
        </w:rPr>
        <w:t>Katahira</w:t>
      </w:r>
      <w:proofErr w:type="spellEnd"/>
      <w:r w:rsidRPr="0031767F">
        <w:rPr>
          <w:rFonts w:asciiTheme="majorBidi" w:hAnsiTheme="majorBidi" w:cstheme="majorBidi"/>
          <w:szCs w:val="22"/>
        </w:rPr>
        <w:t xml:space="preserve"> H, Igarashi M, </w:t>
      </w:r>
      <w:r w:rsidRPr="005C5F37">
        <w:rPr>
          <w:rFonts w:asciiTheme="majorBidi" w:hAnsiTheme="majorBidi" w:cstheme="majorBidi"/>
          <w:b/>
          <w:bCs/>
          <w:szCs w:val="22"/>
          <w:u w:val="single"/>
        </w:rPr>
        <w:t>Salman D</w:t>
      </w:r>
      <w:r w:rsidRPr="0031767F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31767F">
        <w:rPr>
          <w:rFonts w:asciiTheme="majorBidi" w:hAnsiTheme="majorBidi" w:cstheme="majorBidi"/>
          <w:szCs w:val="22"/>
        </w:rPr>
        <w:t>Abdelbaset</w:t>
      </w:r>
      <w:proofErr w:type="spellEnd"/>
      <w:r w:rsidRPr="0031767F">
        <w:rPr>
          <w:rFonts w:asciiTheme="majorBidi" w:hAnsiTheme="majorBidi" w:cstheme="majorBidi"/>
          <w:szCs w:val="22"/>
        </w:rPr>
        <w:t xml:space="preserve"> AE, </w:t>
      </w:r>
      <w:proofErr w:type="spellStart"/>
      <w:r w:rsidRPr="0031767F">
        <w:rPr>
          <w:rFonts w:asciiTheme="majorBidi" w:hAnsiTheme="majorBidi" w:cstheme="majorBidi"/>
          <w:szCs w:val="22"/>
        </w:rPr>
        <w:t>Sangkaeo</w:t>
      </w:r>
      <w:proofErr w:type="spellEnd"/>
      <w:r w:rsidRPr="0031767F">
        <w:rPr>
          <w:rFonts w:asciiTheme="majorBidi" w:hAnsiTheme="majorBidi" w:cstheme="majorBidi"/>
          <w:szCs w:val="22"/>
        </w:rPr>
        <w:t xml:space="preserve"> K.</w:t>
      </w:r>
      <w:r>
        <w:rPr>
          <w:rFonts w:asciiTheme="majorBidi" w:hAnsiTheme="majorBidi" w:cstheme="majorBidi"/>
          <w:szCs w:val="22"/>
        </w:rPr>
        <w:t xml:space="preserve"> (2018).</w:t>
      </w:r>
    </w:p>
    <w:p w:rsidR="0031767F" w:rsidRPr="0031767F" w:rsidRDefault="0031767F" w:rsidP="0031767F">
      <w:pPr>
        <w:pStyle w:val="ListParagraph"/>
        <w:shd w:val="clear" w:color="auto" w:fill="FFFFFF"/>
        <w:spacing w:after="0" w:line="348" w:lineRule="atLeast"/>
        <w:rPr>
          <w:rFonts w:asciiTheme="majorBidi" w:hAnsiTheme="majorBidi" w:cstheme="majorBidi"/>
          <w:szCs w:val="22"/>
        </w:rPr>
      </w:pPr>
      <w:hyperlink r:id="rId15" w:history="1">
        <w:r w:rsidRPr="0031767F">
          <w:rPr>
            <w:rFonts w:asciiTheme="majorBidi" w:hAnsiTheme="majorBidi" w:cstheme="majorBidi"/>
            <w:szCs w:val="22"/>
          </w:rPr>
          <w:t xml:space="preserve">Potential risk of a liver fluke </w:t>
        </w:r>
        <w:proofErr w:type="spellStart"/>
        <w:r w:rsidRPr="0031767F">
          <w:rPr>
            <w:rFonts w:asciiTheme="majorBidi" w:hAnsiTheme="majorBidi" w:cstheme="majorBidi"/>
            <w:i/>
            <w:iCs/>
            <w:szCs w:val="22"/>
          </w:rPr>
          <w:t>Opisthorchis</w:t>
        </w:r>
        <w:proofErr w:type="spellEnd"/>
        <w:r w:rsidRPr="0031767F">
          <w:rPr>
            <w:rFonts w:asciiTheme="majorBidi" w:hAnsiTheme="majorBidi" w:cstheme="majorBidi"/>
            <w:i/>
            <w:iCs/>
            <w:szCs w:val="22"/>
          </w:rPr>
          <w:t xml:space="preserve"> </w:t>
        </w:r>
        <w:proofErr w:type="spellStart"/>
        <w:r w:rsidRPr="0031767F">
          <w:rPr>
            <w:rFonts w:asciiTheme="majorBidi" w:hAnsiTheme="majorBidi" w:cstheme="majorBidi"/>
            <w:i/>
            <w:iCs/>
            <w:szCs w:val="22"/>
          </w:rPr>
          <w:t>viverrini</w:t>
        </w:r>
        <w:proofErr w:type="spellEnd"/>
        <w:r w:rsidRPr="0031767F">
          <w:rPr>
            <w:rFonts w:asciiTheme="majorBidi" w:hAnsiTheme="majorBidi" w:cstheme="majorBidi"/>
            <w:szCs w:val="22"/>
          </w:rPr>
          <w:t xml:space="preserve"> infection brought by immigrants from prevalent areas: A case study in the lower Northern Thailand.</w:t>
        </w:r>
      </w:hyperlink>
      <w:r>
        <w:rPr>
          <w:rFonts w:asciiTheme="majorBidi" w:hAnsiTheme="majorBidi" w:cstheme="majorBidi"/>
          <w:szCs w:val="22"/>
        </w:rPr>
        <w:t xml:space="preserve"> </w:t>
      </w:r>
      <w:proofErr w:type="spellStart"/>
      <w:proofErr w:type="gramStart"/>
      <w:r w:rsidRPr="0031767F">
        <w:rPr>
          <w:rFonts w:asciiTheme="majorBidi" w:hAnsiTheme="majorBidi" w:cstheme="majorBidi"/>
          <w:b/>
          <w:bCs/>
          <w:szCs w:val="22"/>
        </w:rPr>
        <w:t>Acta</w:t>
      </w:r>
      <w:proofErr w:type="spellEnd"/>
      <w:r w:rsidRPr="0031767F">
        <w:rPr>
          <w:rFonts w:asciiTheme="majorBidi" w:hAnsiTheme="majorBidi" w:cstheme="majorBidi"/>
          <w:b/>
          <w:bCs/>
          <w:szCs w:val="22"/>
        </w:rPr>
        <w:t xml:space="preserve"> </w:t>
      </w:r>
      <w:proofErr w:type="spellStart"/>
      <w:r w:rsidRPr="0031767F">
        <w:rPr>
          <w:rFonts w:asciiTheme="majorBidi" w:hAnsiTheme="majorBidi" w:cstheme="majorBidi"/>
          <w:b/>
          <w:bCs/>
          <w:szCs w:val="22"/>
        </w:rPr>
        <w:t>Tropica</w:t>
      </w:r>
      <w:proofErr w:type="spellEnd"/>
      <w:r w:rsidRPr="0031767F">
        <w:rPr>
          <w:rFonts w:asciiTheme="majorBidi" w:hAnsiTheme="majorBidi" w:cstheme="majorBidi"/>
          <w:b/>
          <w:bCs/>
          <w:szCs w:val="22"/>
        </w:rPr>
        <w:t>.</w:t>
      </w:r>
      <w:proofErr w:type="gramEnd"/>
      <w:r w:rsidRPr="0031767F">
        <w:rPr>
          <w:rFonts w:asciiTheme="majorBidi" w:hAnsiTheme="majorBidi" w:cstheme="majorBidi"/>
          <w:szCs w:val="22"/>
        </w:rPr>
        <w:t xml:space="preserve"> </w:t>
      </w:r>
      <w:proofErr w:type="spellStart"/>
      <w:proofErr w:type="gramStart"/>
      <w:r w:rsidRPr="0031767F">
        <w:rPr>
          <w:rFonts w:asciiTheme="majorBidi" w:hAnsiTheme="majorBidi" w:cstheme="majorBidi"/>
          <w:szCs w:val="22"/>
        </w:rPr>
        <w:t>doi</w:t>
      </w:r>
      <w:proofErr w:type="spellEnd"/>
      <w:proofErr w:type="gramEnd"/>
      <w:r w:rsidRPr="0031767F">
        <w:rPr>
          <w:rFonts w:asciiTheme="majorBidi" w:hAnsiTheme="majorBidi" w:cstheme="majorBidi"/>
          <w:szCs w:val="22"/>
        </w:rPr>
        <w:t>: 10.1016/</w:t>
      </w:r>
      <w:proofErr w:type="spellStart"/>
      <w:r w:rsidRPr="0031767F">
        <w:rPr>
          <w:rFonts w:asciiTheme="majorBidi" w:hAnsiTheme="majorBidi" w:cstheme="majorBidi"/>
          <w:szCs w:val="22"/>
        </w:rPr>
        <w:t>j.actatropica</w:t>
      </w:r>
      <w:proofErr w:type="spellEnd"/>
      <w:r w:rsidRPr="0031767F">
        <w:rPr>
          <w:rFonts w:asciiTheme="majorBidi" w:hAnsiTheme="majorBidi" w:cstheme="majorBidi"/>
          <w:szCs w:val="22"/>
        </w:rPr>
        <w:t xml:space="preserve">. </w:t>
      </w:r>
    </w:p>
    <w:p w:rsidR="0031767F" w:rsidRPr="003A2272" w:rsidRDefault="003A2272" w:rsidP="008A1AC2">
      <w:pPr>
        <w:pStyle w:val="ListParagraph"/>
        <w:numPr>
          <w:ilvl w:val="0"/>
          <w:numId w:val="33"/>
        </w:numPr>
        <w:shd w:val="clear" w:color="auto" w:fill="FFFFFF"/>
        <w:spacing w:after="0" w:line="336" w:lineRule="atLeast"/>
        <w:ind w:right="225"/>
        <w:rPr>
          <w:rFonts w:ascii="Arial" w:hAnsi="Arial" w:cs="Arial"/>
          <w:color w:val="575757"/>
          <w:szCs w:val="22"/>
        </w:rPr>
      </w:pPr>
      <w:bookmarkStart w:id="0" w:name="_GoBack"/>
      <w:bookmarkEnd w:id="0"/>
      <w:r w:rsidRPr="003A2272">
        <w:rPr>
          <w:rFonts w:asciiTheme="majorBidi" w:hAnsiTheme="majorBidi" w:cstheme="majorBidi"/>
          <w:szCs w:val="22"/>
        </w:rPr>
        <w:t>Rizk MA, Mahmoud ME, El-</w:t>
      </w:r>
      <w:proofErr w:type="spellStart"/>
      <w:r w:rsidRPr="003A2272">
        <w:rPr>
          <w:rFonts w:asciiTheme="majorBidi" w:hAnsiTheme="majorBidi" w:cstheme="majorBidi"/>
          <w:szCs w:val="22"/>
        </w:rPr>
        <w:t>Sayed</w:t>
      </w:r>
      <w:proofErr w:type="spellEnd"/>
      <w:r w:rsidRPr="003A2272">
        <w:rPr>
          <w:rFonts w:asciiTheme="majorBidi" w:hAnsiTheme="majorBidi" w:cstheme="majorBidi"/>
          <w:szCs w:val="22"/>
        </w:rPr>
        <w:t xml:space="preserve"> SAE, </w:t>
      </w:r>
      <w:r w:rsidRPr="003A2272">
        <w:rPr>
          <w:rFonts w:asciiTheme="majorBidi" w:hAnsiTheme="majorBidi" w:cstheme="majorBidi"/>
          <w:b/>
          <w:bCs/>
          <w:szCs w:val="22"/>
          <w:u w:val="single"/>
        </w:rPr>
        <w:t>Salman D</w:t>
      </w:r>
      <w:r w:rsidRPr="003A2272">
        <w:rPr>
          <w:rFonts w:asciiTheme="majorBidi" w:hAnsiTheme="majorBidi" w:cstheme="majorBidi"/>
          <w:szCs w:val="22"/>
        </w:rPr>
        <w:t>.</w:t>
      </w:r>
      <w:r w:rsidRPr="003A2272">
        <w:rPr>
          <w:rFonts w:asciiTheme="majorBidi" w:hAnsiTheme="majorBidi" w:cstheme="majorBidi"/>
          <w:szCs w:val="22"/>
        </w:rPr>
        <w:t xml:space="preserve"> (2017). </w:t>
      </w:r>
      <w:hyperlink r:id="rId16" w:history="1">
        <w:r w:rsidRPr="003A2272">
          <w:rPr>
            <w:rFonts w:asciiTheme="majorBidi" w:hAnsiTheme="majorBidi" w:cstheme="majorBidi"/>
            <w:szCs w:val="22"/>
          </w:rPr>
          <w:t>Comparative therapeutic effect of steroidal and non-steroidal anti-inflammatory drugs on pro-inflammatory cytokine production in water buffalo calves (</w:t>
        </w:r>
        <w:proofErr w:type="spellStart"/>
        <w:r w:rsidRPr="003A2272">
          <w:rPr>
            <w:rFonts w:asciiTheme="majorBidi" w:hAnsiTheme="majorBidi" w:cstheme="majorBidi"/>
            <w:szCs w:val="22"/>
          </w:rPr>
          <w:t>Bubalus</w:t>
        </w:r>
        <w:proofErr w:type="spellEnd"/>
        <w:r w:rsidRPr="003A2272">
          <w:rPr>
            <w:rFonts w:asciiTheme="majorBidi" w:hAnsiTheme="majorBidi" w:cstheme="majorBidi"/>
            <w:szCs w:val="22"/>
          </w:rPr>
          <w:t xml:space="preserve"> </w:t>
        </w:r>
        <w:proofErr w:type="spellStart"/>
        <w:r w:rsidRPr="003A2272">
          <w:rPr>
            <w:rFonts w:asciiTheme="majorBidi" w:hAnsiTheme="majorBidi" w:cstheme="majorBidi"/>
            <w:szCs w:val="22"/>
          </w:rPr>
          <w:t>bubalis</w:t>
        </w:r>
        <w:proofErr w:type="spellEnd"/>
        <w:r w:rsidRPr="003A2272">
          <w:rPr>
            <w:rFonts w:asciiTheme="majorBidi" w:hAnsiTheme="majorBidi" w:cstheme="majorBidi"/>
            <w:szCs w:val="22"/>
          </w:rPr>
          <w:t>) naturally infected with bronchopneumonia: a randomized clinical trial.</w:t>
        </w:r>
      </w:hyperlink>
      <w:r w:rsidRPr="003A2272">
        <w:rPr>
          <w:rFonts w:asciiTheme="majorBidi" w:hAnsiTheme="majorBidi" w:cstheme="majorBidi"/>
          <w:szCs w:val="22"/>
        </w:rPr>
        <w:t xml:space="preserve"> </w:t>
      </w:r>
      <w:r w:rsidRPr="003A2272">
        <w:rPr>
          <w:rFonts w:asciiTheme="majorBidi" w:hAnsiTheme="majorBidi" w:cstheme="majorBidi"/>
          <w:b/>
          <w:bCs/>
          <w:szCs w:val="22"/>
        </w:rPr>
        <w:t>Tropical Animal Health and Production</w:t>
      </w:r>
      <w:r w:rsidRPr="003A2272">
        <w:rPr>
          <w:rFonts w:asciiTheme="majorBidi" w:hAnsiTheme="majorBidi" w:cstheme="majorBidi"/>
          <w:szCs w:val="22"/>
        </w:rPr>
        <w:t xml:space="preserve">. </w:t>
      </w:r>
      <w:proofErr w:type="spellStart"/>
      <w:proofErr w:type="gramStart"/>
      <w:r w:rsidRPr="003A2272">
        <w:rPr>
          <w:rFonts w:asciiTheme="majorBidi" w:hAnsiTheme="majorBidi" w:cstheme="majorBidi"/>
          <w:szCs w:val="22"/>
        </w:rPr>
        <w:t>doi</w:t>
      </w:r>
      <w:proofErr w:type="spellEnd"/>
      <w:proofErr w:type="gramEnd"/>
      <w:r w:rsidRPr="003A2272">
        <w:rPr>
          <w:rFonts w:asciiTheme="majorBidi" w:hAnsiTheme="majorBidi" w:cstheme="majorBidi"/>
          <w:szCs w:val="22"/>
        </w:rPr>
        <w:t xml:space="preserve">: 10.1007/s11250-017-1383-8. </w:t>
      </w:r>
    </w:p>
    <w:p w:rsidR="0005284F" w:rsidRDefault="0005284F" w:rsidP="00052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CC4E66" w:rsidRPr="003A2272" w:rsidRDefault="00C32772" w:rsidP="003A2272">
      <w:pPr>
        <w:pStyle w:val="desc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Theme="majorBidi" w:eastAsia="MS PGothic" w:hAnsiTheme="majorBidi" w:cstheme="majorBidi"/>
          <w:b/>
          <w:bCs/>
          <w:sz w:val="22"/>
          <w:szCs w:val="22"/>
          <w:u w:val="single"/>
          <w:lang w:eastAsia="ja-JP"/>
        </w:rPr>
      </w:pPr>
      <w:r w:rsidRPr="00EA24C6">
        <w:rPr>
          <w:rFonts w:asciiTheme="majorBidi" w:eastAsia="MS PGothic" w:hAnsiTheme="majorBidi" w:cstheme="majorBidi"/>
          <w:b/>
          <w:bCs/>
          <w:sz w:val="22"/>
          <w:szCs w:val="22"/>
          <w:u w:val="single"/>
          <w:lang w:eastAsia="ja-JP"/>
        </w:rPr>
        <w:t>Salman D</w:t>
      </w:r>
      <w:r w:rsidRPr="00EA24C6">
        <w:rPr>
          <w:rFonts w:asciiTheme="majorBidi" w:eastAsia="MS PGothic" w:hAnsiTheme="majorBidi" w:cstheme="majorBidi"/>
          <w:sz w:val="22"/>
          <w:szCs w:val="22"/>
          <w:lang w:eastAsia="ja-JP"/>
        </w:rPr>
        <w:t xml:space="preserve">, Okuda LH, Ueno A, </w:t>
      </w:r>
      <w:proofErr w:type="spellStart"/>
      <w:r w:rsidRPr="00EA24C6">
        <w:rPr>
          <w:rFonts w:asciiTheme="majorBidi" w:eastAsia="MS PGothic" w:hAnsiTheme="majorBidi" w:cstheme="majorBidi"/>
          <w:sz w:val="22"/>
          <w:szCs w:val="22"/>
          <w:lang w:eastAsia="ja-JP"/>
        </w:rPr>
        <w:t>Dautu</w:t>
      </w:r>
      <w:proofErr w:type="spellEnd"/>
      <w:r w:rsidRPr="00EA24C6">
        <w:rPr>
          <w:rFonts w:asciiTheme="majorBidi" w:eastAsia="MS PGothic" w:hAnsiTheme="majorBidi" w:cstheme="majorBidi"/>
          <w:sz w:val="22"/>
          <w:szCs w:val="22"/>
          <w:lang w:eastAsia="ja-JP"/>
        </w:rPr>
        <w:t xml:space="preserve"> G, Zhang F, Igarashi M.</w:t>
      </w:r>
      <w:r w:rsidR="00CC4E66" w:rsidRPr="00EA24C6">
        <w:rPr>
          <w:rFonts w:asciiTheme="majorBidi" w:eastAsia="MS PGothic" w:hAnsiTheme="majorBidi" w:cstheme="majorBidi"/>
          <w:sz w:val="22"/>
          <w:szCs w:val="22"/>
          <w:lang w:eastAsia="ja-JP"/>
        </w:rPr>
        <w:t xml:space="preserve"> (2017). </w:t>
      </w:r>
      <w:r w:rsidRPr="00EA24C6">
        <w:rPr>
          <w:rFonts w:asciiTheme="majorBidi" w:eastAsia="MS PGothic" w:hAnsiTheme="majorBidi" w:cstheme="majorBidi"/>
          <w:sz w:val="22"/>
          <w:szCs w:val="22"/>
          <w:lang w:eastAsia="ja-JP"/>
        </w:rPr>
        <w:t xml:space="preserve">Evaluation of novel oocyst wall protein candidates of </w:t>
      </w:r>
      <w:r w:rsidRPr="00EA24C6">
        <w:rPr>
          <w:rFonts w:asciiTheme="majorBidi" w:eastAsia="MS PGothic" w:hAnsiTheme="majorBidi" w:cstheme="majorBidi"/>
          <w:i/>
          <w:iCs/>
          <w:sz w:val="22"/>
          <w:szCs w:val="22"/>
          <w:lang w:eastAsia="ja-JP"/>
        </w:rPr>
        <w:t xml:space="preserve">Toxoplasma </w:t>
      </w:r>
      <w:proofErr w:type="spellStart"/>
      <w:r w:rsidRPr="00EA24C6">
        <w:rPr>
          <w:rFonts w:asciiTheme="majorBidi" w:eastAsia="MS PGothic" w:hAnsiTheme="majorBidi" w:cstheme="majorBidi"/>
          <w:i/>
          <w:iCs/>
          <w:sz w:val="22"/>
          <w:szCs w:val="22"/>
          <w:lang w:eastAsia="ja-JP"/>
        </w:rPr>
        <w:t>gondii</w:t>
      </w:r>
      <w:proofErr w:type="spellEnd"/>
      <w:r w:rsidRPr="00EA24C6">
        <w:rPr>
          <w:rFonts w:asciiTheme="majorBidi" w:eastAsia="MS PGothic" w:hAnsiTheme="majorBidi" w:cstheme="majorBidi"/>
          <w:sz w:val="22"/>
          <w:szCs w:val="22"/>
          <w:lang w:eastAsia="ja-JP"/>
        </w:rPr>
        <w:t>.</w:t>
      </w:r>
      <w:r w:rsidR="00CC4E66" w:rsidRPr="00EA24C6">
        <w:rPr>
          <w:rFonts w:asciiTheme="majorBidi" w:eastAsia="MS PGothic" w:hAnsiTheme="majorBidi" w:cstheme="majorBidi"/>
          <w:sz w:val="22"/>
          <w:szCs w:val="22"/>
          <w:lang w:eastAsia="ja-JP"/>
        </w:rPr>
        <w:t xml:space="preserve"> </w:t>
      </w:r>
      <w:r w:rsidR="00CC4E66" w:rsidRPr="00EA24C6">
        <w:rPr>
          <w:rFonts w:asciiTheme="majorBidi" w:eastAsia="MS PGothic" w:hAnsiTheme="majorBidi" w:cstheme="majorBidi"/>
          <w:b/>
          <w:bCs/>
          <w:color w:val="000000" w:themeColor="text1"/>
          <w:sz w:val="22"/>
          <w:szCs w:val="22"/>
          <w:lang w:eastAsia="ja-JP"/>
        </w:rPr>
        <w:t>Parasitol</w:t>
      </w:r>
      <w:r w:rsidR="008E671C" w:rsidRPr="00EA24C6">
        <w:rPr>
          <w:rFonts w:asciiTheme="majorBidi" w:eastAsia="MS PGothic" w:hAnsiTheme="majorBidi" w:cstheme="majorBidi"/>
          <w:b/>
          <w:bCs/>
          <w:color w:val="000000" w:themeColor="text1"/>
          <w:sz w:val="22"/>
          <w:szCs w:val="22"/>
          <w:lang w:eastAsia="ja-JP"/>
        </w:rPr>
        <w:t>ogy</w:t>
      </w:r>
      <w:r w:rsidR="00CC4E66" w:rsidRPr="00EA24C6">
        <w:rPr>
          <w:rFonts w:asciiTheme="majorBidi" w:eastAsia="MS PGothic" w:hAnsiTheme="majorBidi" w:cstheme="majorBidi"/>
          <w:b/>
          <w:bCs/>
          <w:color w:val="000000" w:themeColor="text1"/>
          <w:sz w:val="22"/>
          <w:szCs w:val="22"/>
          <w:lang w:eastAsia="ja-JP"/>
        </w:rPr>
        <w:t xml:space="preserve"> International</w:t>
      </w:r>
      <w:r w:rsidR="00CC4E66" w:rsidRPr="00EA24C6">
        <w:rPr>
          <w:rFonts w:asciiTheme="majorBidi" w:eastAsia="MS PGothic" w:hAnsiTheme="majorBidi" w:cstheme="majorBidi"/>
          <w:color w:val="000000" w:themeColor="text1"/>
          <w:sz w:val="22"/>
          <w:szCs w:val="22"/>
          <w:lang w:eastAsia="ja-JP"/>
        </w:rPr>
        <w:t>.</w:t>
      </w:r>
    </w:p>
    <w:p w:rsidR="008C4A63" w:rsidRDefault="008C4A63" w:rsidP="008C4A63">
      <w:pPr>
        <w:pStyle w:val="desc"/>
        <w:shd w:val="clear" w:color="auto" w:fill="FFFFFF"/>
        <w:spacing w:before="0" w:beforeAutospacing="0" w:after="0" w:afterAutospacing="0"/>
        <w:ind w:left="720"/>
        <w:rPr>
          <w:rFonts w:asciiTheme="majorBidi" w:eastAsia="MS PGothic" w:hAnsiTheme="majorBidi" w:cstheme="majorBidi"/>
          <w:sz w:val="22"/>
          <w:lang w:eastAsia="ja-JP"/>
        </w:rPr>
      </w:pPr>
    </w:p>
    <w:p w:rsidR="008E671C" w:rsidRPr="00EA24C6" w:rsidRDefault="008E671C" w:rsidP="003A2272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000000" w:themeColor="text1"/>
          <w:szCs w:val="22"/>
        </w:rPr>
      </w:pPr>
      <w:proofErr w:type="spellStart"/>
      <w:r w:rsidRPr="008E671C">
        <w:rPr>
          <w:rFonts w:asciiTheme="majorBidi" w:hAnsiTheme="majorBidi" w:cstheme="majorBidi"/>
        </w:rPr>
        <w:t>Abdelbaset</w:t>
      </w:r>
      <w:proofErr w:type="spellEnd"/>
      <w:r w:rsidRPr="008E671C">
        <w:rPr>
          <w:rFonts w:asciiTheme="majorBidi" w:hAnsiTheme="majorBidi" w:cstheme="majorBidi"/>
        </w:rPr>
        <w:t xml:space="preserve"> AE, </w:t>
      </w:r>
      <w:proofErr w:type="spellStart"/>
      <w:r w:rsidRPr="008E671C">
        <w:rPr>
          <w:rFonts w:asciiTheme="majorBidi" w:hAnsiTheme="majorBidi" w:cstheme="majorBidi"/>
        </w:rPr>
        <w:t>Alhasan</w:t>
      </w:r>
      <w:proofErr w:type="spellEnd"/>
      <w:r w:rsidRPr="008E671C">
        <w:rPr>
          <w:rFonts w:asciiTheme="majorBidi" w:hAnsiTheme="majorBidi" w:cstheme="majorBidi"/>
        </w:rPr>
        <w:t xml:space="preserve"> H, </w:t>
      </w:r>
      <w:r w:rsidRPr="008E671C">
        <w:rPr>
          <w:rFonts w:asciiTheme="majorBidi" w:hAnsiTheme="majorBidi" w:cstheme="majorBidi"/>
          <w:b/>
          <w:bCs/>
          <w:u w:val="single"/>
        </w:rPr>
        <w:t>Salman D</w:t>
      </w:r>
      <w:r w:rsidRPr="008E671C">
        <w:rPr>
          <w:rFonts w:asciiTheme="majorBidi" w:hAnsiTheme="majorBidi" w:cstheme="majorBidi"/>
        </w:rPr>
        <w:t xml:space="preserve">, </w:t>
      </w:r>
      <w:proofErr w:type="spellStart"/>
      <w:r w:rsidRPr="008E671C">
        <w:rPr>
          <w:rFonts w:asciiTheme="majorBidi" w:hAnsiTheme="majorBidi" w:cstheme="majorBidi"/>
        </w:rPr>
        <w:t>Karram</w:t>
      </w:r>
      <w:proofErr w:type="spellEnd"/>
      <w:r w:rsidRPr="008E671C">
        <w:rPr>
          <w:rFonts w:asciiTheme="majorBidi" w:hAnsiTheme="majorBidi" w:cstheme="majorBidi"/>
        </w:rPr>
        <w:t xml:space="preserve"> MH, </w:t>
      </w:r>
      <w:proofErr w:type="spellStart"/>
      <w:r w:rsidRPr="008E671C">
        <w:rPr>
          <w:rFonts w:asciiTheme="majorBidi" w:hAnsiTheme="majorBidi" w:cstheme="majorBidi"/>
        </w:rPr>
        <w:t>Ellah</w:t>
      </w:r>
      <w:proofErr w:type="spellEnd"/>
      <w:r w:rsidRPr="008E671C">
        <w:rPr>
          <w:rFonts w:asciiTheme="majorBidi" w:hAnsiTheme="majorBidi" w:cstheme="majorBidi"/>
        </w:rPr>
        <w:t xml:space="preserve"> </w:t>
      </w:r>
      <w:proofErr w:type="spellStart"/>
      <w:r w:rsidRPr="008E671C">
        <w:rPr>
          <w:rFonts w:asciiTheme="majorBidi" w:hAnsiTheme="majorBidi" w:cstheme="majorBidi"/>
        </w:rPr>
        <w:t>Rushdi</w:t>
      </w:r>
      <w:proofErr w:type="spellEnd"/>
      <w:r w:rsidRPr="008E671C">
        <w:rPr>
          <w:rFonts w:asciiTheme="majorBidi" w:hAnsiTheme="majorBidi" w:cstheme="majorBidi"/>
        </w:rPr>
        <w:t xml:space="preserve"> MA, </w:t>
      </w:r>
      <w:proofErr w:type="spellStart"/>
      <w:r w:rsidRPr="008E671C">
        <w:rPr>
          <w:rFonts w:asciiTheme="majorBidi" w:hAnsiTheme="majorBidi" w:cstheme="majorBidi"/>
        </w:rPr>
        <w:t>Xuenan</w:t>
      </w:r>
      <w:proofErr w:type="spellEnd"/>
      <w:r w:rsidRPr="008E671C">
        <w:rPr>
          <w:rFonts w:asciiTheme="majorBidi" w:hAnsiTheme="majorBidi" w:cstheme="majorBidi"/>
        </w:rPr>
        <w:t xml:space="preserve"> X, Igarashi M. (2017). Evaluation of recombinant antigens in combination and single formula for diagnosis of feline toxoplasmosis.</w:t>
      </w:r>
      <w:r w:rsidRPr="008E671C">
        <w:rPr>
          <w:rStyle w:val="jrnl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A24C6">
        <w:rPr>
          <w:rFonts w:asciiTheme="majorBidi" w:hAnsiTheme="majorBidi" w:cstheme="majorBidi"/>
          <w:b/>
          <w:bCs/>
          <w:color w:val="000000" w:themeColor="text1"/>
          <w:szCs w:val="22"/>
        </w:rPr>
        <w:t>Experimental Parasitology. </w:t>
      </w:r>
    </w:p>
    <w:p w:rsidR="002E03A2" w:rsidRPr="00EA24C6" w:rsidRDefault="002E03A2" w:rsidP="003A2272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proofErr w:type="spellStart"/>
      <w:r w:rsidRPr="002E03A2">
        <w:rPr>
          <w:rFonts w:asciiTheme="majorBidi" w:hAnsiTheme="majorBidi" w:cstheme="majorBidi"/>
        </w:rPr>
        <w:t>Pumidonming</w:t>
      </w:r>
      <w:proofErr w:type="spellEnd"/>
      <w:r w:rsidRPr="002E03A2">
        <w:rPr>
          <w:rFonts w:asciiTheme="majorBidi" w:hAnsiTheme="majorBidi" w:cstheme="majorBidi"/>
        </w:rPr>
        <w:t xml:space="preserve"> W, </w:t>
      </w:r>
      <w:r w:rsidRPr="00EA24C6">
        <w:rPr>
          <w:rFonts w:asciiTheme="majorBidi" w:hAnsiTheme="majorBidi" w:cstheme="majorBidi"/>
          <w:b/>
          <w:bCs/>
          <w:u w:val="single"/>
        </w:rPr>
        <w:t>Salman D</w:t>
      </w:r>
      <w:r w:rsidRPr="002E03A2">
        <w:rPr>
          <w:rFonts w:asciiTheme="majorBidi" w:hAnsiTheme="majorBidi" w:cstheme="majorBidi"/>
        </w:rPr>
        <w:t xml:space="preserve">, </w:t>
      </w:r>
      <w:proofErr w:type="spellStart"/>
      <w:r w:rsidRPr="002E03A2">
        <w:rPr>
          <w:rFonts w:asciiTheme="majorBidi" w:hAnsiTheme="majorBidi" w:cstheme="majorBidi"/>
        </w:rPr>
        <w:t>Gronsang</w:t>
      </w:r>
      <w:proofErr w:type="spellEnd"/>
      <w:r w:rsidRPr="002E03A2">
        <w:rPr>
          <w:rFonts w:asciiTheme="majorBidi" w:hAnsiTheme="majorBidi" w:cstheme="majorBidi"/>
        </w:rPr>
        <w:t xml:space="preserve"> D, </w:t>
      </w:r>
      <w:proofErr w:type="spellStart"/>
      <w:r w:rsidRPr="002E03A2">
        <w:rPr>
          <w:rFonts w:asciiTheme="majorBidi" w:hAnsiTheme="majorBidi" w:cstheme="majorBidi"/>
        </w:rPr>
        <w:t>Abdelbaset</w:t>
      </w:r>
      <w:proofErr w:type="spellEnd"/>
      <w:r w:rsidRPr="002E03A2">
        <w:rPr>
          <w:rFonts w:asciiTheme="majorBidi" w:hAnsiTheme="majorBidi" w:cstheme="majorBidi"/>
        </w:rPr>
        <w:t xml:space="preserve"> AE, </w:t>
      </w:r>
      <w:proofErr w:type="spellStart"/>
      <w:r w:rsidRPr="002E03A2">
        <w:rPr>
          <w:rFonts w:asciiTheme="majorBidi" w:hAnsiTheme="majorBidi" w:cstheme="majorBidi"/>
        </w:rPr>
        <w:t>Sangkaeo</w:t>
      </w:r>
      <w:proofErr w:type="spellEnd"/>
      <w:r w:rsidRPr="002E03A2">
        <w:rPr>
          <w:rFonts w:asciiTheme="majorBidi" w:hAnsiTheme="majorBidi" w:cstheme="majorBidi"/>
        </w:rPr>
        <w:t xml:space="preserve"> K, </w:t>
      </w:r>
      <w:proofErr w:type="spellStart"/>
      <w:r w:rsidRPr="002E03A2">
        <w:rPr>
          <w:rFonts w:asciiTheme="majorBidi" w:hAnsiTheme="majorBidi" w:cstheme="majorBidi"/>
        </w:rPr>
        <w:t>Kawazu</w:t>
      </w:r>
      <w:proofErr w:type="spellEnd"/>
      <w:r w:rsidRPr="002E03A2">
        <w:rPr>
          <w:rFonts w:asciiTheme="majorBidi" w:hAnsiTheme="majorBidi" w:cstheme="majorBidi"/>
        </w:rPr>
        <w:t xml:space="preserve"> SI, Igarashi M. </w:t>
      </w:r>
      <w:r>
        <w:rPr>
          <w:rFonts w:asciiTheme="majorBidi" w:hAnsiTheme="majorBidi" w:cstheme="majorBidi"/>
        </w:rPr>
        <w:t xml:space="preserve">(2017). </w:t>
      </w:r>
      <w:r w:rsidRPr="002E03A2">
        <w:rPr>
          <w:rFonts w:asciiTheme="majorBidi" w:hAnsiTheme="majorBidi" w:cstheme="majorBidi"/>
        </w:rPr>
        <w:t xml:space="preserve">Prevalence of gastrointestinal </w:t>
      </w:r>
      <w:proofErr w:type="spellStart"/>
      <w:r w:rsidRPr="002E03A2">
        <w:rPr>
          <w:rFonts w:asciiTheme="majorBidi" w:hAnsiTheme="majorBidi" w:cstheme="majorBidi"/>
        </w:rPr>
        <w:t>helminth</w:t>
      </w:r>
      <w:proofErr w:type="spellEnd"/>
      <w:r w:rsidRPr="002E03A2">
        <w:rPr>
          <w:rFonts w:asciiTheme="majorBidi" w:hAnsiTheme="majorBidi" w:cstheme="majorBidi"/>
        </w:rPr>
        <w:t xml:space="preserve"> parasites of zoonotic significance in dogs and cats in lower Northern Thailand.</w:t>
      </w:r>
      <w:r w:rsidR="008C4A63">
        <w:rPr>
          <w:rFonts w:asciiTheme="majorBidi" w:hAnsiTheme="majorBidi" w:cstheme="majorBidi"/>
        </w:rPr>
        <w:t xml:space="preserve"> </w:t>
      </w:r>
      <w:r w:rsidR="008C4A63" w:rsidRPr="00EA24C6">
        <w:rPr>
          <w:rFonts w:asciiTheme="majorBidi" w:hAnsiTheme="majorBidi" w:cstheme="majorBidi"/>
          <w:b/>
          <w:bCs/>
          <w:color w:val="000000" w:themeColor="text1"/>
          <w:szCs w:val="22"/>
        </w:rPr>
        <w:t>The Journal of Veterinary Medical Science.</w:t>
      </w:r>
    </w:p>
    <w:p w:rsidR="002E03A2" w:rsidRPr="00EA24C6" w:rsidRDefault="00F445CA" w:rsidP="003A2272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Mahmoud ME, </w:t>
      </w:r>
      <w:proofErr w:type="spellStart"/>
      <w:r>
        <w:rPr>
          <w:rFonts w:asciiTheme="majorBidi" w:hAnsiTheme="majorBidi" w:cstheme="majorBidi"/>
        </w:rPr>
        <w:t>Ui</w:t>
      </w:r>
      <w:proofErr w:type="spellEnd"/>
      <w:r>
        <w:rPr>
          <w:rFonts w:asciiTheme="majorBidi" w:hAnsiTheme="majorBidi" w:cstheme="majorBidi"/>
        </w:rPr>
        <w:t xml:space="preserve"> F</w:t>
      </w:r>
      <w:r w:rsidR="00EA24C6" w:rsidRPr="008E671C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  <w:b/>
          <w:bCs/>
          <w:u w:val="single"/>
        </w:rPr>
        <w:t>Salman</w:t>
      </w:r>
      <w:r w:rsidR="00EA24C6" w:rsidRPr="008E671C">
        <w:rPr>
          <w:rFonts w:asciiTheme="majorBidi" w:hAnsiTheme="majorBidi" w:cstheme="majorBidi"/>
          <w:b/>
          <w:bCs/>
          <w:u w:val="single"/>
        </w:rPr>
        <w:t xml:space="preserve"> D</w:t>
      </w:r>
      <w:r>
        <w:rPr>
          <w:rFonts w:asciiTheme="majorBidi" w:hAnsiTheme="majorBidi" w:cstheme="majorBidi"/>
        </w:rPr>
        <w:t xml:space="preserve">., </w:t>
      </w:r>
      <w:proofErr w:type="gramStart"/>
      <w:r>
        <w:rPr>
          <w:rFonts w:asciiTheme="majorBidi" w:hAnsiTheme="majorBidi" w:cstheme="majorBidi"/>
        </w:rPr>
        <w:t>Nishimura</w:t>
      </w:r>
      <w:proofErr w:type="gramEnd"/>
      <w:r>
        <w:rPr>
          <w:rFonts w:asciiTheme="majorBidi" w:hAnsiTheme="majorBidi" w:cstheme="majorBidi"/>
        </w:rPr>
        <w:t xml:space="preserve"> M., Nishikawa</w:t>
      </w:r>
      <w:r w:rsidR="00EA24C6" w:rsidRPr="008E671C">
        <w:rPr>
          <w:rFonts w:asciiTheme="majorBidi" w:hAnsiTheme="majorBidi" w:cstheme="majorBidi"/>
        </w:rPr>
        <w:t xml:space="preserve"> Y. (2014): Induction of immunity-related </w:t>
      </w:r>
      <w:proofErr w:type="spellStart"/>
      <w:r w:rsidR="00EA24C6" w:rsidRPr="008E671C">
        <w:rPr>
          <w:rFonts w:asciiTheme="majorBidi" w:hAnsiTheme="majorBidi" w:cstheme="majorBidi"/>
        </w:rPr>
        <w:t>GTPase</w:t>
      </w:r>
      <w:proofErr w:type="spellEnd"/>
      <w:r w:rsidR="00EA24C6" w:rsidRPr="008E671C">
        <w:rPr>
          <w:rFonts w:asciiTheme="majorBidi" w:hAnsiTheme="majorBidi" w:cstheme="majorBidi"/>
        </w:rPr>
        <w:t xml:space="preserve"> M1 (IRGM1) protein mediates anti-</w:t>
      </w:r>
      <w:proofErr w:type="spellStart"/>
      <w:r w:rsidR="00EA24C6" w:rsidRPr="008E671C">
        <w:rPr>
          <w:rFonts w:asciiTheme="majorBidi" w:hAnsiTheme="majorBidi" w:cstheme="majorBidi"/>
        </w:rPr>
        <w:t>toxoplasmal</w:t>
      </w:r>
      <w:proofErr w:type="spellEnd"/>
      <w:r w:rsidR="00EA24C6" w:rsidRPr="008E671C">
        <w:rPr>
          <w:rFonts w:asciiTheme="majorBidi" w:hAnsiTheme="majorBidi" w:cstheme="majorBidi"/>
        </w:rPr>
        <w:t xml:space="preserve"> activity in IFN-β-primed murine macrophages. </w:t>
      </w:r>
      <w:r w:rsidR="00EA24C6" w:rsidRPr="00F504E2">
        <w:rPr>
          <w:rFonts w:asciiTheme="majorBidi" w:hAnsiTheme="majorBidi" w:cstheme="majorBidi"/>
          <w:b/>
          <w:bCs/>
        </w:rPr>
        <w:t>Cellular Microbiology</w:t>
      </w:r>
      <w:r w:rsidR="00EA24C6" w:rsidRPr="008E671C">
        <w:rPr>
          <w:rFonts w:asciiTheme="majorBidi" w:hAnsiTheme="majorBidi" w:cstheme="majorBidi"/>
        </w:rPr>
        <w:t xml:space="preserve">. </w:t>
      </w:r>
    </w:p>
    <w:p w:rsidR="00B03A59" w:rsidRDefault="008E671C" w:rsidP="003A2272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</w:rPr>
      </w:pPr>
      <w:r w:rsidRPr="008E671C">
        <w:rPr>
          <w:rFonts w:asciiTheme="majorBidi" w:hAnsiTheme="majorBidi" w:cstheme="majorBidi"/>
          <w:b/>
          <w:bCs/>
          <w:u w:val="single"/>
        </w:rPr>
        <w:t>Salman</w:t>
      </w:r>
      <w:r w:rsidR="00D23F30" w:rsidRPr="008E671C">
        <w:rPr>
          <w:rFonts w:asciiTheme="majorBidi" w:hAnsiTheme="majorBidi" w:cstheme="majorBidi"/>
          <w:b/>
          <w:bCs/>
          <w:u w:val="single"/>
        </w:rPr>
        <w:t xml:space="preserve"> D</w:t>
      </w:r>
      <w:r w:rsidR="00D23F30" w:rsidRPr="008E671C">
        <w:rPr>
          <w:rFonts w:asciiTheme="majorBidi" w:hAnsiTheme="majorBidi" w:cstheme="majorBidi"/>
          <w:b/>
          <w:bCs/>
        </w:rPr>
        <w:t>.</w:t>
      </w:r>
      <w:r w:rsidR="00D23F30" w:rsidRPr="008E671C">
        <w:rPr>
          <w:rFonts w:asciiTheme="majorBidi" w:hAnsiTheme="majorBidi" w:cstheme="majorBidi"/>
        </w:rPr>
        <w:t xml:space="preserve">, Oohashi, E., Mohamed, A., </w:t>
      </w:r>
      <w:proofErr w:type="spellStart"/>
      <w:r w:rsidR="00D23F30" w:rsidRPr="008E671C">
        <w:rPr>
          <w:rFonts w:asciiTheme="majorBidi" w:hAnsiTheme="majorBidi" w:cstheme="majorBidi"/>
        </w:rPr>
        <w:t>Abd</w:t>
      </w:r>
      <w:proofErr w:type="spellEnd"/>
      <w:r w:rsidR="00D23F30" w:rsidRPr="008E671C">
        <w:rPr>
          <w:rFonts w:asciiTheme="majorBidi" w:hAnsiTheme="majorBidi" w:cstheme="majorBidi"/>
        </w:rPr>
        <w:t xml:space="preserve"> El-</w:t>
      </w:r>
      <w:proofErr w:type="spellStart"/>
      <w:r w:rsidR="00D23F30" w:rsidRPr="008E671C">
        <w:rPr>
          <w:rFonts w:asciiTheme="majorBidi" w:hAnsiTheme="majorBidi" w:cstheme="majorBidi"/>
        </w:rPr>
        <w:t>Mottelib</w:t>
      </w:r>
      <w:proofErr w:type="spellEnd"/>
      <w:r w:rsidR="00D23F30" w:rsidRPr="008E671C">
        <w:rPr>
          <w:rFonts w:asciiTheme="majorBidi" w:hAnsiTheme="majorBidi" w:cstheme="majorBidi"/>
        </w:rPr>
        <w:t xml:space="preserve">, A., Okada, T., Igarashi, M. </w:t>
      </w:r>
      <w:r w:rsidR="008B4A44" w:rsidRPr="008E671C">
        <w:rPr>
          <w:rFonts w:asciiTheme="majorBidi" w:hAnsiTheme="majorBidi" w:cstheme="majorBidi"/>
        </w:rPr>
        <w:t>(</w:t>
      </w:r>
      <w:r w:rsidR="00D23F30" w:rsidRPr="008E671C">
        <w:rPr>
          <w:rFonts w:asciiTheme="majorBidi" w:hAnsiTheme="majorBidi" w:cstheme="majorBidi"/>
        </w:rPr>
        <w:t>2013</w:t>
      </w:r>
      <w:r w:rsidR="008B4A44" w:rsidRPr="008E671C">
        <w:rPr>
          <w:rFonts w:asciiTheme="majorBidi" w:hAnsiTheme="majorBidi" w:cstheme="majorBidi"/>
        </w:rPr>
        <w:t>):</w:t>
      </w:r>
      <w:r w:rsidR="00D23F30" w:rsidRPr="008E671C">
        <w:rPr>
          <w:rFonts w:asciiTheme="majorBidi" w:hAnsiTheme="majorBidi" w:cstheme="majorBidi"/>
        </w:rPr>
        <w:t xml:space="preserve"> </w:t>
      </w:r>
      <w:proofErr w:type="spellStart"/>
      <w:r w:rsidR="00D23F30" w:rsidRPr="008E671C">
        <w:rPr>
          <w:rFonts w:asciiTheme="majorBidi" w:hAnsiTheme="majorBidi" w:cstheme="majorBidi"/>
        </w:rPr>
        <w:t>Seroprevalences</w:t>
      </w:r>
      <w:proofErr w:type="spellEnd"/>
      <w:r w:rsidR="00D23F30" w:rsidRPr="008E671C">
        <w:rPr>
          <w:rFonts w:asciiTheme="majorBidi" w:hAnsiTheme="majorBidi" w:cstheme="majorBidi"/>
        </w:rPr>
        <w:t xml:space="preserve"> of </w:t>
      </w:r>
      <w:r w:rsidR="00D23F30" w:rsidRPr="008E671C">
        <w:rPr>
          <w:rFonts w:asciiTheme="majorBidi" w:hAnsiTheme="majorBidi" w:cstheme="majorBidi"/>
          <w:i/>
          <w:iCs/>
        </w:rPr>
        <w:t xml:space="preserve">Toxoplasma </w:t>
      </w:r>
      <w:proofErr w:type="spellStart"/>
      <w:r w:rsidR="00D23F30" w:rsidRPr="008E671C">
        <w:rPr>
          <w:rFonts w:asciiTheme="majorBidi" w:hAnsiTheme="majorBidi" w:cstheme="majorBidi"/>
          <w:i/>
          <w:iCs/>
        </w:rPr>
        <w:t>gondii</w:t>
      </w:r>
      <w:proofErr w:type="spellEnd"/>
      <w:r w:rsidR="00D23F30" w:rsidRPr="008E671C">
        <w:rPr>
          <w:rFonts w:asciiTheme="majorBidi" w:hAnsiTheme="majorBidi" w:cstheme="majorBidi"/>
        </w:rPr>
        <w:t xml:space="preserve"> and </w:t>
      </w:r>
      <w:proofErr w:type="spellStart"/>
      <w:r w:rsidR="00D23F30" w:rsidRPr="008E671C">
        <w:rPr>
          <w:rFonts w:asciiTheme="majorBidi" w:hAnsiTheme="majorBidi" w:cstheme="majorBidi"/>
          <w:i/>
          <w:iCs/>
        </w:rPr>
        <w:t>Neospora</w:t>
      </w:r>
      <w:proofErr w:type="spellEnd"/>
      <w:r w:rsidR="00D23F30" w:rsidRPr="008E671C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D23F30" w:rsidRPr="008E671C">
        <w:rPr>
          <w:rFonts w:asciiTheme="majorBidi" w:hAnsiTheme="majorBidi" w:cstheme="majorBidi"/>
          <w:i/>
          <w:iCs/>
        </w:rPr>
        <w:t>caninum</w:t>
      </w:r>
      <w:proofErr w:type="spellEnd"/>
      <w:r w:rsidR="00D23F30" w:rsidRPr="008E671C">
        <w:rPr>
          <w:rFonts w:asciiTheme="majorBidi" w:hAnsiTheme="majorBidi" w:cstheme="majorBidi"/>
        </w:rPr>
        <w:t xml:space="preserve"> in Pet Rabbits in Japan. </w:t>
      </w:r>
      <w:r w:rsidR="00DD5211" w:rsidRPr="00F504E2">
        <w:rPr>
          <w:rFonts w:asciiTheme="majorBidi" w:hAnsiTheme="majorBidi" w:cstheme="majorBidi"/>
          <w:b/>
          <w:bCs/>
        </w:rPr>
        <w:t xml:space="preserve">The </w:t>
      </w:r>
      <w:r w:rsidR="00D23F30" w:rsidRPr="00F504E2">
        <w:rPr>
          <w:rFonts w:asciiTheme="majorBidi" w:hAnsiTheme="majorBidi" w:cstheme="majorBidi"/>
          <w:b/>
          <w:bCs/>
        </w:rPr>
        <w:t>Journal of Veterinary Medical Science.</w:t>
      </w:r>
    </w:p>
    <w:p w:rsidR="00303D27" w:rsidRPr="00300815" w:rsidRDefault="00300815" w:rsidP="00300815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003399"/>
          <w:u w:val="single"/>
        </w:rPr>
      </w:pPr>
      <w:r>
        <w:rPr>
          <w:rFonts w:asciiTheme="majorBidi" w:hAnsiTheme="majorBidi" w:cstheme="majorBidi"/>
          <w:b/>
          <w:bCs/>
          <w:color w:val="003399"/>
          <w:u w:val="single"/>
        </w:rPr>
        <w:t>Internal</w:t>
      </w:r>
      <w:r w:rsidR="00303D27" w:rsidRPr="00303D27">
        <w:rPr>
          <w:rFonts w:asciiTheme="majorBidi" w:hAnsiTheme="majorBidi" w:cstheme="majorBidi"/>
          <w:b/>
          <w:bCs/>
          <w:color w:val="003399"/>
          <w:u w:val="single"/>
        </w:rPr>
        <w:t xml:space="preserve"> Publications</w:t>
      </w:r>
      <w:r w:rsidR="00303D27" w:rsidRPr="00300815">
        <w:rPr>
          <w:rFonts w:asciiTheme="majorBidi" w:hAnsiTheme="majorBidi" w:cstheme="majorBidi"/>
          <w:b/>
          <w:bCs/>
          <w:color w:val="003399"/>
        </w:rPr>
        <w:t>:</w:t>
      </w:r>
    </w:p>
    <w:p w:rsidR="00D9249C" w:rsidRPr="00D9249C" w:rsidRDefault="00D9249C" w:rsidP="00D924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06" w:lineRule="exact"/>
        <w:ind w:right="-709"/>
        <w:jc w:val="both"/>
        <w:rPr>
          <w:sz w:val="22"/>
          <w:szCs w:val="22"/>
        </w:rPr>
      </w:pPr>
      <w:r w:rsidRPr="00D9249C">
        <w:rPr>
          <w:sz w:val="22"/>
          <w:szCs w:val="22"/>
        </w:rPr>
        <w:t xml:space="preserve">Mohammed. H. </w:t>
      </w:r>
      <w:proofErr w:type="spellStart"/>
      <w:r w:rsidRPr="00D9249C">
        <w:rPr>
          <w:sz w:val="22"/>
          <w:szCs w:val="22"/>
        </w:rPr>
        <w:t>Elrashidy</w:t>
      </w:r>
      <w:proofErr w:type="spellEnd"/>
      <w:r w:rsidRPr="00D9249C">
        <w:rPr>
          <w:sz w:val="22"/>
          <w:szCs w:val="22"/>
          <w:vertAlign w:val="superscript"/>
        </w:rPr>
        <w:t xml:space="preserve"> </w:t>
      </w:r>
      <w:r w:rsidRPr="00D9249C">
        <w:rPr>
          <w:sz w:val="22"/>
          <w:szCs w:val="22"/>
        </w:rPr>
        <w:t>and</w:t>
      </w:r>
      <w:r>
        <w:rPr>
          <w:b/>
          <w:bCs/>
          <w:sz w:val="22"/>
          <w:szCs w:val="22"/>
        </w:rPr>
        <w:t xml:space="preserve"> </w:t>
      </w:r>
      <w:proofErr w:type="spellStart"/>
      <w:r w:rsidRPr="00D9249C">
        <w:rPr>
          <w:b/>
          <w:bCs/>
          <w:sz w:val="22"/>
          <w:szCs w:val="22"/>
          <w:u w:val="single"/>
        </w:rPr>
        <w:t>Doaa</w:t>
      </w:r>
      <w:proofErr w:type="spellEnd"/>
      <w:r w:rsidRPr="00D9249C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D9249C">
        <w:rPr>
          <w:b/>
          <w:bCs/>
          <w:sz w:val="22"/>
          <w:szCs w:val="22"/>
          <w:u w:val="single"/>
        </w:rPr>
        <w:t>salman</w:t>
      </w:r>
      <w:proofErr w:type="spellEnd"/>
      <w:r>
        <w:rPr>
          <w:b/>
          <w:bCs/>
          <w:sz w:val="22"/>
          <w:szCs w:val="22"/>
          <w:u w:val="single"/>
        </w:rPr>
        <w:t>.</w:t>
      </w:r>
      <w:r w:rsidRPr="00D9249C">
        <w:rPr>
          <w:b/>
          <w:bCs/>
          <w:sz w:val="22"/>
          <w:szCs w:val="22"/>
        </w:rPr>
        <w:t xml:space="preserve"> </w:t>
      </w:r>
      <w:r w:rsidRPr="00D9249C">
        <w:rPr>
          <w:sz w:val="22"/>
          <w:szCs w:val="22"/>
        </w:rPr>
        <w:t>Diagnosis and management of intestinal obstruction in domestic cats (22 cases)</w:t>
      </w:r>
      <w:r>
        <w:rPr>
          <w:sz w:val="22"/>
          <w:szCs w:val="22"/>
        </w:rPr>
        <w:t xml:space="preserve">. </w:t>
      </w:r>
      <w:proofErr w:type="spellStart"/>
      <w:r w:rsidRPr="00D9249C">
        <w:rPr>
          <w:rFonts w:asciiTheme="majorBidi" w:eastAsia="MS PGothic" w:hAnsiTheme="majorBidi" w:cstheme="majorBidi"/>
          <w:b/>
          <w:bCs/>
          <w:sz w:val="22"/>
        </w:rPr>
        <w:t>Assiut</w:t>
      </w:r>
      <w:proofErr w:type="spellEnd"/>
      <w:r w:rsidRPr="00D9249C">
        <w:rPr>
          <w:rFonts w:asciiTheme="majorBidi" w:eastAsia="MS PGothic" w:hAnsiTheme="majorBidi" w:cstheme="majorBidi"/>
          <w:b/>
          <w:bCs/>
          <w:sz w:val="22"/>
        </w:rPr>
        <w:t xml:space="preserve"> Veterinary Medical Journal</w:t>
      </w:r>
      <w:r>
        <w:rPr>
          <w:rFonts w:asciiTheme="majorBidi" w:eastAsia="MS PGothic" w:hAnsiTheme="majorBidi" w:cstheme="majorBidi"/>
          <w:b/>
          <w:bCs/>
          <w:sz w:val="22"/>
        </w:rPr>
        <w:t xml:space="preserve">. </w:t>
      </w:r>
      <w:r w:rsidRPr="00D9249C">
        <w:rPr>
          <w:rFonts w:asciiTheme="majorBidi" w:eastAsia="MS PGothic" w:hAnsiTheme="majorBidi" w:cstheme="majorBidi"/>
          <w:sz w:val="22"/>
        </w:rPr>
        <w:t>2017</w:t>
      </w:r>
      <w:r w:rsidR="00DC72BD">
        <w:rPr>
          <w:rFonts w:asciiTheme="majorBidi" w:eastAsia="MS PGothic" w:hAnsiTheme="majorBidi" w:cstheme="majorBidi"/>
          <w:sz w:val="22"/>
        </w:rPr>
        <w:t>.</w:t>
      </w:r>
    </w:p>
    <w:p w:rsidR="00B1411E" w:rsidRPr="00D9249C" w:rsidRDefault="00303D27" w:rsidP="00D924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06" w:lineRule="exact"/>
        <w:ind w:right="-709"/>
        <w:jc w:val="both"/>
        <w:rPr>
          <w:sz w:val="22"/>
          <w:szCs w:val="22"/>
        </w:rPr>
      </w:pPr>
      <w:proofErr w:type="spellStart"/>
      <w:r w:rsidRPr="00C62782">
        <w:rPr>
          <w:sz w:val="22"/>
          <w:szCs w:val="22"/>
        </w:rPr>
        <w:t>Motamed</w:t>
      </w:r>
      <w:proofErr w:type="spellEnd"/>
      <w:r w:rsidRPr="00C62782">
        <w:rPr>
          <w:sz w:val="22"/>
          <w:szCs w:val="22"/>
        </w:rPr>
        <w:t xml:space="preserve"> </w:t>
      </w:r>
      <w:proofErr w:type="spellStart"/>
      <w:r w:rsidRPr="00C62782">
        <w:rPr>
          <w:sz w:val="22"/>
          <w:szCs w:val="22"/>
        </w:rPr>
        <w:t>Elsayed</w:t>
      </w:r>
      <w:proofErr w:type="spellEnd"/>
      <w:r w:rsidRPr="00C62782">
        <w:rPr>
          <w:sz w:val="22"/>
          <w:szCs w:val="22"/>
        </w:rPr>
        <w:t xml:space="preserve"> Mahmoud </w:t>
      </w:r>
      <w:r w:rsidRPr="00300815">
        <w:rPr>
          <w:sz w:val="22"/>
          <w:szCs w:val="22"/>
        </w:rPr>
        <w:t xml:space="preserve">and </w:t>
      </w:r>
      <w:proofErr w:type="spellStart"/>
      <w:r w:rsidRPr="00C62782">
        <w:rPr>
          <w:rFonts w:asciiTheme="majorBidi" w:eastAsia="MS PGothic" w:hAnsiTheme="majorBidi" w:cstheme="majorBidi"/>
          <w:b/>
          <w:bCs/>
          <w:sz w:val="22"/>
          <w:u w:val="single"/>
        </w:rPr>
        <w:t>Doaa</w:t>
      </w:r>
      <w:proofErr w:type="spellEnd"/>
      <w:r w:rsidRPr="00C62782">
        <w:rPr>
          <w:rFonts w:asciiTheme="majorBidi" w:eastAsia="MS PGothic" w:hAnsiTheme="majorBidi" w:cstheme="majorBidi"/>
          <w:b/>
          <w:bCs/>
          <w:sz w:val="22"/>
          <w:u w:val="single"/>
        </w:rPr>
        <w:t xml:space="preserve"> Salman</w:t>
      </w:r>
      <w:r w:rsidR="00C62782">
        <w:rPr>
          <w:rFonts w:asciiTheme="majorBidi" w:eastAsia="MS PGothic" w:hAnsiTheme="majorBidi" w:cstheme="majorBidi"/>
          <w:b/>
          <w:bCs/>
          <w:sz w:val="22"/>
          <w:u w:val="single"/>
        </w:rPr>
        <w:t>.</w:t>
      </w:r>
      <w:r w:rsidRPr="0039207B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Pr="0039207B">
        <w:rPr>
          <w:sz w:val="22"/>
          <w:szCs w:val="22"/>
        </w:rPr>
        <w:t xml:space="preserve">Low Body Condition Scoring as a Detrimental Factor to Reproductive Performance and Behavior in Dairy Cattle and </w:t>
      </w:r>
      <w:proofErr w:type="spellStart"/>
      <w:r w:rsidRPr="0039207B">
        <w:rPr>
          <w:sz w:val="22"/>
          <w:szCs w:val="22"/>
        </w:rPr>
        <w:t>Seidi</w:t>
      </w:r>
      <w:proofErr w:type="spellEnd"/>
      <w:r w:rsidRPr="0039207B">
        <w:rPr>
          <w:sz w:val="22"/>
          <w:szCs w:val="22"/>
        </w:rPr>
        <w:t xml:space="preserve"> Buffaloes. </w:t>
      </w:r>
      <w:r w:rsidRPr="00D9249C">
        <w:rPr>
          <w:rFonts w:asciiTheme="majorBidi" w:eastAsia="MS PGothic" w:hAnsiTheme="majorBidi" w:cstheme="majorBidi"/>
          <w:b/>
          <w:bCs/>
          <w:sz w:val="22"/>
        </w:rPr>
        <w:t>Assiut Veterinary Medical Journal</w:t>
      </w:r>
      <w:r w:rsidRPr="00D9249C">
        <w:rPr>
          <w:rFonts w:eastAsia="Times New Roman"/>
          <w:b/>
          <w:bCs/>
          <w:i/>
          <w:iCs/>
          <w:color w:val="244061"/>
          <w:sz w:val="22"/>
          <w:szCs w:val="22"/>
          <w:lang w:val="de-DE" w:eastAsia="de-DE" w:bidi="en-US"/>
        </w:rPr>
        <w:t xml:space="preserve"> </w:t>
      </w:r>
      <w:r w:rsidRPr="0039207B">
        <w:rPr>
          <w:rFonts w:eastAsia="Times New Roman"/>
          <w:i/>
          <w:iCs/>
          <w:color w:val="244061"/>
          <w:sz w:val="22"/>
          <w:szCs w:val="22"/>
          <w:lang w:val="de-DE" w:eastAsia="de-DE" w:bidi="en-US"/>
        </w:rPr>
        <w:t xml:space="preserve">61 (145): 112-118, 2015. </w:t>
      </w:r>
    </w:p>
    <w:p w:rsidR="00B1411E" w:rsidRDefault="00B1411E" w:rsidP="00B1411E">
      <w:pPr>
        <w:widowControl w:val="0"/>
        <w:autoSpaceDE w:val="0"/>
        <w:autoSpaceDN w:val="0"/>
        <w:adjustRightInd w:val="0"/>
        <w:spacing w:line="306" w:lineRule="exact"/>
        <w:ind w:right="-709"/>
        <w:jc w:val="both"/>
        <w:rPr>
          <w:rFonts w:asciiTheme="majorBidi" w:eastAsia="MS PGothic" w:hAnsiTheme="majorBidi" w:cstheme="majorBidi"/>
          <w:b/>
          <w:bCs/>
          <w:color w:val="003399"/>
          <w:u w:val="single"/>
        </w:rPr>
      </w:pPr>
    </w:p>
    <w:p w:rsidR="00D23F30" w:rsidRPr="00B1411E" w:rsidRDefault="00067F28" w:rsidP="00B1411E">
      <w:pPr>
        <w:widowControl w:val="0"/>
        <w:autoSpaceDE w:val="0"/>
        <w:autoSpaceDN w:val="0"/>
        <w:adjustRightInd w:val="0"/>
        <w:spacing w:line="306" w:lineRule="exact"/>
        <w:ind w:right="-709"/>
        <w:jc w:val="both"/>
        <w:rPr>
          <w:sz w:val="22"/>
          <w:szCs w:val="22"/>
        </w:rPr>
      </w:pPr>
      <w:proofErr w:type="spellStart"/>
      <w:r w:rsidRPr="00B1411E">
        <w:rPr>
          <w:rFonts w:asciiTheme="majorBidi" w:eastAsia="MS PGothic" w:hAnsiTheme="majorBidi" w:cstheme="majorBidi"/>
          <w:b/>
          <w:bCs/>
          <w:color w:val="003399"/>
          <w:u w:val="single"/>
        </w:rPr>
        <w:t>Theses</w:t>
      </w:r>
      <w:proofErr w:type="spellEnd"/>
      <w:r w:rsidRPr="00B1411E">
        <w:rPr>
          <w:rFonts w:asciiTheme="majorBidi" w:hAnsiTheme="majorBidi" w:cstheme="majorBidi"/>
          <w:b/>
          <w:bCs/>
          <w:color w:val="003399"/>
          <w:u w:val="single"/>
        </w:rPr>
        <w:t>:</w:t>
      </w:r>
      <w:r w:rsidR="001843A8" w:rsidRPr="00B1411E">
        <w:rPr>
          <w:rFonts w:asciiTheme="majorBidi" w:eastAsia="MS PGothic" w:hAnsiTheme="majorBidi" w:cstheme="majorBidi"/>
          <w:sz w:val="22"/>
        </w:rPr>
        <w:tab/>
      </w:r>
    </w:p>
    <w:p w:rsidR="00D23F30" w:rsidRPr="00067F28" w:rsidRDefault="00604618" w:rsidP="00EE2C7C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067F28">
        <w:rPr>
          <w:rFonts w:asciiTheme="majorBidi" w:hAnsiTheme="majorBidi" w:cstheme="majorBidi"/>
          <w:b/>
          <w:bCs/>
        </w:rPr>
        <w:t>Master</w:t>
      </w:r>
      <w:r w:rsidR="00011064" w:rsidRPr="00067F28">
        <w:rPr>
          <w:rFonts w:asciiTheme="majorBidi" w:hAnsiTheme="majorBidi" w:cstheme="majorBidi"/>
          <w:b/>
          <w:bCs/>
        </w:rPr>
        <w:t xml:space="preserve"> thesis</w:t>
      </w:r>
      <w:r w:rsidRPr="00067F28">
        <w:rPr>
          <w:rFonts w:asciiTheme="majorBidi" w:hAnsiTheme="majorBidi" w:cstheme="majorBidi"/>
          <w:b/>
          <w:bCs/>
        </w:rPr>
        <w:t>:</w:t>
      </w:r>
      <w:r w:rsidR="00B42AF6" w:rsidRPr="00990090">
        <w:rPr>
          <w:rFonts w:ascii="Times New Roman" w:hAnsi="Times New Roman" w:cs="Times New Roman"/>
          <w:szCs w:val="22"/>
        </w:rPr>
        <w:t xml:space="preserve"> </w:t>
      </w:r>
      <w:r w:rsidR="00067F28">
        <w:rPr>
          <w:rFonts w:ascii="Times New Roman" w:hAnsi="Times New Roman" w:cs="Times New Roman"/>
          <w:szCs w:val="22"/>
        </w:rPr>
        <w:t xml:space="preserve">Title is </w:t>
      </w:r>
      <w:r w:rsidR="00067F28" w:rsidRPr="00087395">
        <w:rPr>
          <w:rFonts w:asciiTheme="majorBidi" w:hAnsiTheme="majorBidi" w:cstheme="majorBidi"/>
        </w:rPr>
        <w:t>“</w:t>
      </w:r>
      <w:r w:rsidR="00B42AF6" w:rsidRPr="00990090">
        <w:rPr>
          <w:rFonts w:ascii="Times New Roman" w:hAnsi="Times New Roman" w:cs="Times New Roman"/>
          <w:szCs w:val="22"/>
        </w:rPr>
        <w:t>Studies on some feline urinary system disorders with special refere</w:t>
      </w:r>
      <w:r w:rsidR="00067F28">
        <w:rPr>
          <w:rFonts w:ascii="Times New Roman" w:hAnsi="Times New Roman" w:cs="Times New Roman"/>
          <w:szCs w:val="22"/>
        </w:rPr>
        <w:t xml:space="preserve">nce to </w:t>
      </w:r>
      <w:proofErr w:type="spellStart"/>
      <w:r w:rsidR="00067F28">
        <w:rPr>
          <w:rFonts w:ascii="Times New Roman" w:hAnsi="Times New Roman" w:cs="Times New Roman"/>
          <w:szCs w:val="22"/>
        </w:rPr>
        <w:t>ultrasonographic</w:t>
      </w:r>
      <w:proofErr w:type="spellEnd"/>
      <w:r w:rsidR="00067F28">
        <w:rPr>
          <w:rFonts w:ascii="Times New Roman" w:hAnsi="Times New Roman" w:cs="Times New Roman"/>
          <w:szCs w:val="22"/>
        </w:rPr>
        <w:t xml:space="preserve"> imaging</w:t>
      </w:r>
      <w:r w:rsidR="00067F28" w:rsidRPr="00087395">
        <w:rPr>
          <w:rFonts w:asciiTheme="majorBidi" w:hAnsiTheme="majorBidi" w:cstheme="majorBidi"/>
        </w:rPr>
        <w:t>”</w:t>
      </w:r>
    </w:p>
    <w:p w:rsidR="00067F28" w:rsidRPr="00067F28" w:rsidRDefault="00067F28" w:rsidP="00EE2C7C">
      <w:pPr>
        <w:pStyle w:val="yiv312944742msonormal"/>
        <w:numPr>
          <w:ilvl w:val="0"/>
          <w:numId w:val="22"/>
        </w:numPr>
        <w:autoSpaceDE w:val="0"/>
        <w:autoSpaceDN w:val="0"/>
        <w:adjustRightInd w:val="0"/>
        <w:spacing w:before="0" w:beforeAutospacing="0" w:after="200" w:afterAutospacing="0"/>
        <w:jc w:val="both"/>
        <w:rPr>
          <w:rFonts w:asciiTheme="majorBidi" w:hAnsiTheme="majorBidi" w:cstheme="majorBidi"/>
          <w:sz w:val="22"/>
        </w:rPr>
      </w:pPr>
      <w:r w:rsidRPr="00067F28">
        <w:rPr>
          <w:rFonts w:asciiTheme="majorBidi" w:hAnsiTheme="majorBidi" w:cstheme="majorBidi"/>
          <w:b/>
          <w:bCs/>
          <w:sz w:val="22"/>
        </w:rPr>
        <w:lastRenderedPageBreak/>
        <w:t>Ph.D. Thesis:</w:t>
      </w:r>
      <w:r w:rsidRPr="00067F28">
        <w:rPr>
          <w:rFonts w:asciiTheme="majorBidi" w:hAnsiTheme="majorBidi" w:cstheme="majorBidi"/>
          <w:sz w:val="22"/>
        </w:rPr>
        <w:t xml:space="preserve"> Title is “Identification and analysis of genes involved in the differentiation of </w:t>
      </w:r>
      <w:proofErr w:type="spellStart"/>
      <w:r w:rsidRPr="00067F28">
        <w:rPr>
          <w:rFonts w:asciiTheme="majorBidi" w:hAnsiTheme="majorBidi" w:cstheme="majorBidi"/>
          <w:sz w:val="22"/>
        </w:rPr>
        <w:t>tachyzoite</w:t>
      </w:r>
      <w:proofErr w:type="spellEnd"/>
      <w:r w:rsidRPr="00067F28">
        <w:rPr>
          <w:rFonts w:asciiTheme="majorBidi" w:hAnsiTheme="majorBidi" w:cstheme="majorBidi"/>
          <w:sz w:val="22"/>
        </w:rPr>
        <w:t xml:space="preserve"> to </w:t>
      </w:r>
      <w:proofErr w:type="spellStart"/>
      <w:r w:rsidRPr="00067F28">
        <w:rPr>
          <w:rFonts w:asciiTheme="majorBidi" w:hAnsiTheme="majorBidi" w:cstheme="majorBidi"/>
          <w:sz w:val="22"/>
        </w:rPr>
        <w:t>bradyzoite</w:t>
      </w:r>
      <w:proofErr w:type="spellEnd"/>
      <w:r w:rsidRPr="00067F28">
        <w:rPr>
          <w:rFonts w:asciiTheme="majorBidi" w:hAnsiTheme="majorBidi" w:cstheme="majorBidi"/>
          <w:sz w:val="22"/>
        </w:rPr>
        <w:t xml:space="preserve"> in Toxoplasmosis and their appli</w:t>
      </w:r>
      <w:r>
        <w:rPr>
          <w:rFonts w:asciiTheme="majorBidi" w:hAnsiTheme="majorBidi" w:cstheme="majorBidi"/>
          <w:sz w:val="22"/>
        </w:rPr>
        <w:t>cation in vaccine development”</w:t>
      </w:r>
    </w:p>
    <w:p w:rsidR="00067F28" w:rsidRPr="00067F28" w:rsidRDefault="00067F28" w:rsidP="00067F28">
      <w:pPr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</w:rPr>
      </w:pPr>
    </w:p>
    <w:p w:rsidR="006C69B2" w:rsidRPr="006C69B2" w:rsidRDefault="006C69B2" w:rsidP="006C69B2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sz w:val="22"/>
          <w:szCs w:val="22"/>
          <w:lang w:eastAsia="en-US"/>
        </w:rPr>
      </w:pPr>
      <w:r w:rsidRPr="006C69B2">
        <w:rPr>
          <w:rFonts w:asciiTheme="majorBidi" w:hAnsiTheme="majorBidi" w:cstheme="majorBidi"/>
          <w:b/>
          <w:bCs/>
          <w:color w:val="003399"/>
        </w:rPr>
        <w:t xml:space="preserve">     </w:t>
      </w:r>
      <w:r w:rsidR="008069FE" w:rsidRPr="006C69B2">
        <w:rPr>
          <w:rFonts w:asciiTheme="majorBidi" w:hAnsiTheme="majorBidi" w:cstheme="majorBidi"/>
          <w:b/>
          <w:bCs/>
          <w:color w:val="003399"/>
          <w:u w:val="single"/>
        </w:rPr>
        <w:t>Project</w:t>
      </w:r>
      <w:r w:rsidRPr="006C69B2">
        <w:rPr>
          <w:rFonts w:asciiTheme="majorBidi" w:hAnsiTheme="majorBidi" w:cstheme="majorBidi"/>
          <w:b/>
          <w:bCs/>
          <w:color w:val="003399"/>
          <w:u w:val="single"/>
        </w:rPr>
        <w:t>s</w:t>
      </w:r>
      <w:r w:rsidR="008069FE" w:rsidRPr="006C69B2">
        <w:rPr>
          <w:rFonts w:asciiTheme="majorBidi" w:hAnsiTheme="majorBidi" w:cstheme="majorBidi"/>
          <w:b/>
          <w:bCs/>
          <w:color w:val="003399"/>
          <w:u w:val="single"/>
        </w:rPr>
        <w:t xml:space="preserve"> u</w:t>
      </w:r>
      <w:r w:rsidR="00D23F30" w:rsidRPr="006C69B2">
        <w:rPr>
          <w:rFonts w:asciiTheme="majorBidi" w:hAnsiTheme="majorBidi" w:cstheme="majorBidi"/>
          <w:b/>
          <w:bCs/>
          <w:color w:val="003399"/>
          <w:u w:val="single"/>
        </w:rPr>
        <w:t xml:space="preserve">nder preparation </w:t>
      </w:r>
    </w:p>
    <w:p w:rsidR="0015149C" w:rsidRPr="00692AFC" w:rsidRDefault="0015149C" w:rsidP="00300815">
      <w:pPr>
        <w:pStyle w:val="yiv312944742msonormal"/>
        <w:numPr>
          <w:ilvl w:val="0"/>
          <w:numId w:val="25"/>
        </w:numPr>
        <w:spacing w:before="0" w:beforeAutospacing="0" w:after="200" w:afterAutospacing="0"/>
        <w:ind w:left="714" w:hanging="357"/>
        <w:jc w:val="both"/>
        <w:rPr>
          <w:rFonts w:asciiTheme="majorBidi" w:hAnsiTheme="majorBidi" w:cstheme="majorBidi"/>
          <w:sz w:val="22"/>
          <w:szCs w:val="22"/>
        </w:rPr>
      </w:pPr>
      <w:r w:rsidRPr="00692AFC">
        <w:rPr>
          <w:rFonts w:asciiTheme="majorBidi" w:hAnsiTheme="majorBidi" w:cstheme="majorBidi"/>
          <w:sz w:val="22"/>
          <w:szCs w:val="22"/>
        </w:rPr>
        <w:t xml:space="preserve">Identification and characterization of bradyzoite specific genes affect the virulence of </w:t>
      </w:r>
      <w:r w:rsidRPr="00067F28">
        <w:rPr>
          <w:rFonts w:asciiTheme="majorBidi" w:hAnsiTheme="majorBidi" w:cstheme="majorBidi"/>
          <w:i/>
          <w:iCs/>
          <w:sz w:val="22"/>
          <w:szCs w:val="22"/>
        </w:rPr>
        <w:t>Toxoplasma gondii</w:t>
      </w:r>
      <w:r w:rsidR="009F3B7F" w:rsidRPr="00692AFC">
        <w:rPr>
          <w:rFonts w:asciiTheme="majorBidi" w:hAnsiTheme="majorBidi" w:cstheme="majorBidi"/>
          <w:sz w:val="22"/>
          <w:szCs w:val="22"/>
        </w:rPr>
        <w:t>.</w:t>
      </w:r>
      <w:r w:rsidR="00B33266" w:rsidRPr="00692AFC">
        <w:rPr>
          <w:rFonts w:asciiTheme="majorBidi" w:hAnsiTheme="majorBidi" w:cstheme="majorBidi"/>
        </w:rPr>
        <w:t xml:space="preserve"> </w:t>
      </w:r>
      <w:r w:rsidR="00B33266" w:rsidRPr="00692AFC">
        <w:rPr>
          <w:rFonts w:asciiTheme="majorBidi" w:hAnsiTheme="majorBidi" w:cstheme="majorBidi"/>
          <w:sz w:val="22"/>
          <w:szCs w:val="22"/>
        </w:rPr>
        <w:t xml:space="preserve">Authors: </w:t>
      </w:r>
      <w:proofErr w:type="spellStart"/>
      <w:r w:rsidR="00B33266" w:rsidRPr="00692AFC">
        <w:rPr>
          <w:rFonts w:asciiTheme="majorBidi" w:hAnsiTheme="majorBidi" w:cstheme="majorBidi"/>
          <w:b/>
          <w:bCs/>
          <w:sz w:val="22"/>
          <w:szCs w:val="22"/>
          <w:u w:val="single"/>
        </w:rPr>
        <w:t>Doaa</w:t>
      </w:r>
      <w:proofErr w:type="spellEnd"/>
      <w:r w:rsidR="00B33266" w:rsidRPr="00692AFC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Salman</w:t>
      </w:r>
      <w:r w:rsidR="00B33266" w:rsidRPr="00692AFC">
        <w:rPr>
          <w:rFonts w:asciiTheme="majorBidi" w:hAnsiTheme="majorBidi" w:cstheme="majorBidi"/>
          <w:sz w:val="22"/>
          <w:szCs w:val="22"/>
        </w:rPr>
        <w:t xml:space="preserve">, Muller </w:t>
      </w:r>
      <w:proofErr w:type="spellStart"/>
      <w:r w:rsidR="00B33266" w:rsidRPr="00692AFC">
        <w:rPr>
          <w:rFonts w:asciiTheme="majorBidi" w:hAnsiTheme="majorBidi" w:cstheme="majorBidi"/>
          <w:sz w:val="22"/>
          <w:szCs w:val="22"/>
        </w:rPr>
        <w:t>Compaore</w:t>
      </w:r>
      <w:proofErr w:type="spellEnd"/>
      <w:r w:rsidR="00B33266" w:rsidRPr="00692AFC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B33266" w:rsidRPr="00692AFC">
        <w:rPr>
          <w:rFonts w:asciiTheme="majorBidi" w:hAnsiTheme="majorBidi" w:cstheme="majorBidi"/>
          <w:sz w:val="22"/>
          <w:szCs w:val="22"/>
        </w:rPr>
        <w:t>Suphasaw</w:t>
      </w:r>
      <w:r w:rsidR="00300815">
        <w:rPr>
          <w:rFonts w:asciiTheme="majorBidi" w:hAnsiTheme="majorBidi" w:cstheme="majorBidi"/>
          <w:sz w:val="22"/>
          <w:szCs w:val="22"/>
        </w:rPr>
        <w:t>att</w:t>
      </w:r>
      <w:proofErr w:type="spellEnd"/>
      <w:r w:rsidR="00300815">
        <w:rPr>
          <w:rFonts w:asciiTheme="majorBidi" w:hAnsiTheme="majorBidi" w:cstheme="majorBidi"/>
          <w:sz w:val="22"/>
          <w:szCs w:val="22"/>
        </w:rPr>
        <w:t xml:space="preserve"> Puranaveja1, Tadashi Okada</w:t>
      </w:r>
      <w:r w:rsidR="00B33266" w:rsidRPr="00692AFC">
        <w:rPr>
          <w:rFonts w:asciiTheme="majorBidi" w:hAnsiTheme="majorBidi" w:cstheme="majorBidi"/>
          <w:sz w:val="22"/>
          <w:szCs w:val="22"/>
        </w:rPr>
        <w:t>,</w:t>
      </w:r>
      <w:r w:rsidR="00300815">
        <w:rPr>
          <w:rFonts w:asciiTheme="majorBidi" w:hAnsiTheme="majorBidi" w:cstheme="majorBidi"/>
          <w:sz w:val="22"/>
          <w:szCs w:val="22"/>
        </w:rPr>
        <w:t xml:space="preserve"> </w:t>
      </w:r>
      <w:r w:rsidR="00B33266" w:rsidRPr="00692AFC">
        <w:rPr>
          <w:rFonts w:asciiTheme="majorBidi" w:hAnsiTheme="majorBidi" w:cstheme="majorBidi"/>
          <w:sz w:val="22"/>
          <w:szCs w:val="22"/>
        </w:rPr>
        <w:t>Makoto Igarashi.</w:t>
      </w:r>
    </w:p>
    <w:p w:rsidR="00BB4350" w:rsidRPr="00692AFC" w:rsidRDefault="00E3127D" w:rsidP="00067F28">
      <w:pPr>
        <w:pStyle w:val="yiv312944742msonormal"/>
        <w:numPr>
          <w:ilvl w:val="0"/>
          <w:numId w:val="25"/>
        </w:numPr>
        <w:spacing w:before="0" w:beforeAutospacing="0" w:after="200" w:afterAutospacing="0"/>
        <w:ind w:left="714" w:hanging="35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</w:rPr>
        <w:t>G</w:t>
      </w:r>
      <w:r w:rsidR="002D6A8D" w:rsidRPr="00692AFC">
        <w:rPr>
          <w:rFonts w:asciiTheme="majorBidi" w:hAnsiTheme="majorBidi" w:cstheme="majorBidi"/>
          <w:sz w:val="22"/>
        </w:rPr>
        <w:t xml:space="preserve">enetic characterization of </w:t>
      </w:r>
      <w:r w:rsidR="002D6A8D" w:rsidRPr="00067F28">
        <w:rPr>
          <w:rFonts w:asciiTheme="majorBidi" w:hAnsiTheme="majorBidi" w:cstheme="majorBidi"/>
          <w:i/>
          <w:iCs/>
          <w:sz w:val="22"/>
        </w:rPr>
        <w:t xml:space="preserve">Toxoplasma </w:t>
      </w:r>
      <w:proofErr w:type="spellStart"/>
      <w:r w:rsidR="002D6A8D" w:rsidRPr="00067F28">
        <w:rPr>
          <w:rFonts w:asciiTheme="majorBidi" w:hAnsiTheme="majorBidi" w:cstheme="majorBidi"/>
          <w:i/>
          <w:iCs/>
          <w:sz w:val="22"/>
        </w:rPr>
        <w:t>gondii</w:t>
      </w:r>
      <w:proofErr w:type="spellEnd"/>
      <w:r w:rsidR="002D6A8D" w:rsidRPr="00692AFC">
        <w:rPr>
          <w:rFonts w:asciiTheme="majorBidi" w:hAnsiTheme="majorBidi" w:cstheme="majorBidi"/>
          <w:sz w:val="22"/>
        </w:rPr>
        <w:t xml:space="preserve"> isolate from </w:t>
      </w:r>
      <w:proofErr w:type="spellStart"/>
      <w:r w:rsidR="002D6A8D" w:rsidRPr="00692AFC">
        <w:rPr>
          <w:rFonts w:asciiTheme="majorBidi" w:hAnsiTheme="majorBidi" w:cstheme="majorBidi"/>
          <w:sz w:val="22"/>
        </w:rPr>
        <w:t>Tokachi</w:t>
      </w:r>
      <w:proofErr w:type="spellEnd"/>
      <w:r w:rsidR="002D6A8D" w:rsidRPr="00692AFC">
        <w:rPr>
          <w:rFonts w:asciiTheme="majorBidi" w:hAnsiTheme="majorBidi" w:cstheme="majorBidi"/>
          <w:sz w:val="22"/>
        </w:rPr>
        <w:t xml:space="preserve"> </w:t>
      </w:r>
      <w:proofErr w:type="spellStart"/>
      <w:r w:rsidR="002D6A8D" w:rsidRPr="00692AFC">
        <w:rPr>
          <w:rFonts w:asciiTheme="majorBidi" w:hAnsiTheme="majorBidi" w:cstheme="majorBidi"/>
          <w:sz w:val="22"/>
        </w:rPr>
        <w:t>subprefecture</w:t>
      </w:r>
      <w:proofErr w:type="spellEnd"/>
      <w:r w:rsidR="002D6A8D" w:rsidRPr="00692AFC">
        <w:rPr>
          <w:rFonts w:asciiTheme="majorBidi" w:hAnsiTheme="majorBidi" w:cstheme="majorBidi"/>
          <w:sz w:val="22"/>
        </w:rPr>
        <w:t xml:space="preserve"> in Japan.</w:t>
      </w:r>
      <w:r w:rsidR="000E359C" w:rsidRPr="00692AFC">
        <w:rPr>
          <w:rFonts w:asciiTheme="majorBidi" w:hAnsiTheme="majorBidi" w:cstheme="majorBidi"/>
          <w:sz w:val="22"/>
          <w:szCs w:val="22"/>
        </w:rPr>
        <w:t xml:space="preserve"> Authors:</w:t>
      </w:r>
      <w:r w:rsidR="000E359C" w:rsidRPr="00692AFC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proofErr w:type="spellStart"/>
      <w:r w:rsidR="000E359C" w:rsidRPr="00692AFC">
        <w:rPr>
          <w:rFonts w:asciiTheme="majorBidi" w:hAnsiTheme="majorBidi" w:cstheme="majorBidi"/>
          <w:b/>
          <w:bCs/>
          <w:sz w:val="22"/>
          <w:szCs w:val="22"/>
          <w:u w:val="single"/>
        </w:rPr>
        <w:t>Doaa</w:t>
      </w:r>
      <w:proofErr w:type="spellEnd"/>
      <w:r w:rsidR="000E359C" w:rsidRPr="00692AFC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Salman</w:t>
      </w:r>
      <w:r w:rsidR="000E359C" w:rsidRPr="00692AFC">
        <w:rPr>
          <w:rFonts w:asciiTheme="majorBidi" w:hAnsiTheme="majorBidi" w:cstheme="majorBidi"/>
          <w:b/>
          <w:bCs/>
          <w:sz w:val="22"/>
          <w:szCs w:val="22"/>
        </w:rPr>
        <w:t>,</w:t>
      </w:r>
      <w:r w:rsidR="000E359C" w:rsidRPr="00692A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7F5458" w:rsidRPr="00692AFC">
        <w:rPr>
          <w:rFonts w:asciiTheme="majorBidi" w:hAnsiTheme="majorBidi" w:cstheme="majorBidi"/>
          <w:sz w:val="22"/>
        </w:rPr>
        <w:t>Eiji</w:t>
      </w:r>
      <w:proofErr w:type="spellEnd"/>
      <w:r w:rsidR="007F5458" w:rsidRPr="00692AFC">
        <w:rPr>
          <w:rFonts w:asciiTheme="majorBidi" w:hAnsiTheme="majorBidi" w:cstheme="majorBidi"/>
          <w:sz w:val="22"/>
        </w:rPr>
        <w:t xml:space="preserve"> Oohashi, </w:t>
      </w:r>
      <w:r w:rsidR="000E359C" w:rsidRPr="00692AFC">
        <w:rPr>
          <w:rFonts w:asciiTheme="majorBidi" w:hAnsiTheme="majorBidi" w:cstheme="majorBidi"/>
          <w:sz w:val="22"/>
        </w:rPr>
        <w:t>Makoto</w:t>
      </w:r>
      <w:r w:rsidR="000E359C" w:rsidRPr="00692AFC">
        <w:rPr>
          <w:rFonts w:asciiTheme="majorBidi" w:hAnsiTheme="majorBidi" w:cstheme="majorBidi"/>
          <w:sz w:val="22"/>
          <w:szCs w:val="22"/>
        </w:rPr>
        <w:t xml:space="preserve"> Igarashi.</w:t>
      </w:r>
    </w:p>
    <w:p w:rsidR="003F3AB4" w:rsidRPr="003F3AB4" w:rsidRDefault="003F3AB4" w:rsidP="003F3AB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65BAB" w:rsidRPr="00C16C36" w:rsidRDefault="0068256C" w:rsidP="00D64BD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ajorBidi" w:hAnsiTheme="majorBidi" w:cstheme="majorBidi"/>
          <w:b/>
          <w:bCs/>
          <w:color w:val="003399"/>
          <w:sz w:val="24"/>
          <w:u w:val="single"/>
        </w:rPr>
      </w:pPr>
      <w:r>
        <w:rPr>
          <w:rFonts w:asciiTheme="majorBidi" w:hAnsiTheme="majorBidi" w:cstheme="majorBidi"/>
          <w:b/>
          <w:bCs/>
          <w:color w:val="003399"/>
          <w:sz w:val="24"/>
          <w:u w:val="single"/>
        </w:rPr>
        <w:t xml:space="preserve">Presentations/ Abstract/ </w:t>
      </w:r>
      <w:r w:rsidR="00565BAB" w:rsidRPr="00565BAB">
        <w:rPr>
          <w:rFonts w:asciiTheme="majorBidi" w:hAnsiTheme="majorBidi" w:cstheme="majorBidi"/>
          <w:b/>
          <w:bCs/>
          <w:color w:val="003399"/>
          <w:sz w:val="24"/>
          <w:u w:val="single"/>
        </w:rPr>
        <w:t>Conference paper</w:t>
      </w:r>
      <w:r w:rsidR="00565BAB" w:rsidRPr="006C69B2">
        <w:rPr>
          <w:rFonts w:asciiTheme="majorBidi" w:hAnsiTheme="majorBidi" w:cstheme="majorBidi"/>
          <w:b/>
          <w:bCs/>
          <w:color w:val="003399"/>
          <w:sz w:val="24"/>
        </w:rPr>
        <w:t>:</w:t>
      </w:r>
    </w:p>
    <w:p w:rsidR="00565BAB" w:rsidRPr="009F311A" w:rsidRDefault="00565BAB" w:rsidP="00565BAB">
      <w:pPr>
        <w:pStyle w:val="ListParagraph"/>
        <w:numPr>
          <w:ilvl w:val="0"/>
          <w:numId w:val="16"/>
        </w:numPr>
        <w:tabs>
          <w:tab w:val="left" w:pos="8666"/>
        </w:tabs>
        <w:spacing w:line="240" w:lineRule="auto"/>
        <w:ind w:left="714" w:hanging="357"/>
        <w:jc w:val="both"/>
        <w:rPr>
          <w:rFonts w:asciiTheme="majorBidi" w:hAnsiTheme="majorBidi" w:cstheme="majorBidi"/>
          <w:szCs w:val="22"/>
        </w:rPr>
      </w:pPr>
      <w:r w:rsidRPr="009F311A">
        <w:rPr>
          <w:rFonts w:asciiTheme="majorBidi" w:hAnsiTheme="majorBidi" w:cstheme="majorBidi"/>
          <w:b/>
          <w:bCs/>
          <w:szCs w:val="22"/>
          <w:u w:val="single"/>
        </w:rPr>
        <w:t>Salman, D</w:t>
      </w:r>
      <w:r w:rsidRPr="009F311A">
        <w:rPr>
          <w:rFonts w:asciiTheme="majorBidi" w:hAnsiTheme="majorBidi" w:cstheme="majorBidi"/>
          <w:b/>
          <w:bCs/>
          <w:szCs w:val="22"/>
        </w:rPr>
        <w:t>.</w:t>
      </w:r>
      <w:r w:rsidRPr="009F311A">
        <w:rPr>
          <w:rFonts w:asciiTheme="majorBidi" w:eastAsia="MS Mincho" w:hAnsiTheme="majorBidi" w:cstheme="majorBidi"/>
          <w:szCs w:val="22"/>
        </w:rPr>
        <w:t xml:space="preserve">, </w:t>
      </w:r>
      <w:proofErr w:type="spellStart"/>
      <w:r w:rsidRPr="009F311A">
        <w:rPr>
          <w:rFonts w:asciiTheme="majorBidi" w:eastAsia="MS Mincho" w:hAnsiTheme="majorBidi" w:cstheme="majorBidi"/>
          <w:szCs w:val="22"/>
        </w:rPr>
        <w:t>Compaore</w:t>
      </w:r>
      <w:proofErr w:type="spellEnd"/>
      <w:r w:rsidRPr="009F311A">
        <w:rPr>
          <w:rFonts w:asciiTheme="majorBidi" w:eastAsia="MS Mincho" w:hAnsiTheme="majorBidi" w:cstheme="majorBidi"/>
          <w:szCs w:val="22"/>
        </w:rPr>
        <w:t xml:space="preserve">, M., </w:t>
      </w:r>
      <w:proofErr w:type="spellStart"/>
      <w:r w:rsidRPr="009F311A">
        <w:rPr>
          <w:rFonts w:asciiTheme="majorBidi" w:eastAsia="MS Mincho" w:hAnsiTheme="majorBidi" w:cstheme="majorBidi"/>
          <w:szCs w:val="22"/>
        </w:rPr>
        <w:t>Puranaveja</w:t>
      </w:r>
      <w:proofErr w:type="spellEnd"/>
      <w:r w:rsidRPr="009F311A">
        <w:rPr>
          <w:rFonts w:asciiTheme="majorBidi" w:eastAsia="MS Mincho" w:hAnsiTheme="majorBidi" w:cstheme="majorBidi"/>
          <w:szCs w:val="22"/>
        </w:rPr>
        <w:t xml:space="preserve">, S., </w:t>
      </w:r>
      <w:r w:rsidRPr="009F311A">
        <w:rPr>
          <w:rFonts w:asciiTheme="majorBidi" w:hAnsiTheme="majorBidi" w:cstheme="majorBidi"/>
          <w:szCs w:val="22"/>
        </w:rPr>
        <w:t xml:space="preserve">Okada, T., Igarashi, M. </w:t>
      </w:r>
      <w:r w:rsidR="00D724AA" w:rsidRPr="009F311A">
        <w:rPr>
          <w:rFonts w:asciiTheme="majorBidi" w:hAnsiTheme="majorBidi" w:cstheme="majorBidi"/>
          <w:szCs w:val="22"/>
        </w:rPr>
        <w:t>(2013):</w:t>
      </w:r>
      <w:r w:rsidRPr="009F311A">
        <w:rPr>
          <w:rFonts w:asciiTheme="majorBidi" w:eastAsia="MS Mincho" w:hAnsiTheme="majorBidi" w:cstheme="majorBidi"/>
          <w:szCs w:val="22"/>
        </w:rPr>
        <w:t xml:space="preserve"> Identification and characterization of novel bradyzoite-specific genes in </w:t>
      </w:r>
      <w:r w:rsidRPr="009F311A">
        <w:rPr>
          <w:rFonts w:asciiTheme="majorBidi" w:eastAsia="MS Mincho" w:hAnsiTheme="majorBidi" w:cstheme="majorBidi"/>
          <w:i/>
          <w:iCs/>
          <w:szCs w:val="22"/>
        </w:rPr>
        <w:t>Toxoplasma gondii</w:t>
      </w:r>
      <w:r w:rsidRPr="009F311A">
        <w:rPr>
          <w:rFonts w:asciiTheme="majorBidi" w:hAnsiTheme="majorBidi" w:cstheme="majorBidi"/>
          <w:szCs w:val="22"/>
        </w:rPr>
        <w:t>. Proceedings of the 156</w:t>
      </w:r>
      <w:r w:rsidRPr="009F311A">
        <w:rPr>
          <w:rFonts w:asciiTheme="majorBidi" w:hAnsiTheme="majorBidi" w:cstheme="majorBidi"/>
          <w:szCs w:val="22"/>
          <w:vertAlign w:val="superscript"/>
        </w:rPr>
        <w:t>th</w:t>
      </w:r>
      <w:r w:rsidRPr="009F311A">
        <w:rPr>
          <w:rFonts w:asciiTheme="majorBidi" w:hAnsiTheme="majorBidi" w:cstheme="majorBidi"/>
          <w:szCs w:val="22"/>
        </w:rPr>
        <w:t xml:space="preserve"> meeting of the </w:t>
      </w:r>
      <w:r w:rsidRPr="00300815">
        <w:rPr>
          <w:rFonts w:asciiTheme="majorBidi" w:hAnsiTheme="majorBidi" w:cstheme="majorBidi"/>
          <w:b/>
          <w:bCs/>
          <w:szCs w:val="22"/>
        </w:rPr>
        <w:t>Japanese Society of Veterinary Science</w:t>
      </w:r>
      <w:r w:rsidRPr="009F311A">
        <w:rPr>
          <w:rFonts w:asciiTheme="majorBidi" w:hAnsiTheme="majorBidi" w:cstheme="majorBidi"/>
          <w:szCs w:val="22"/>
        </w:rPr>
        <w:t>.</w:t>
      </w:r>
    </w:p>
    <w:p w:rsidR="00565BAB" w:rsidRPr="009F311A" w:rsidRDefault="00565BAB" w:rsidP="00565BAB">
      <w:pPr>
        <w:pStyle w:val="ListParagraph"/>
        <w:numPr>
          <w:ilvl w:val="0"/>
          <w:numId w:val="16"/>
        </w:numPr>
        <w:tabs>
          <w:tab w:val="left" w:pos="8666"/>
        </w:tabs>
        <w:spacing w:line="240" w:lineRule="auto"/>
        <w:ind w:left="714" w:hanging="357"/>
        <w:jc w:val="both"/>
        <w:rPr>
          <w:rFonts w:asciiTheme="majorBidi" w:hAnsiTheme="majorBidi" w:cstheme="majorBidi"/>
          <w:szCs w:val="22"/>
        </w:rPr>
      </w:pPr>
      <w:r w:rsidRPr="009F311A">
        <w:rPr>
          <w:rFonts w:asciiTheme="majorBidi" w:hAnsiTheme="majorBidi" w:cstheme="majorBidi"/>
          <w:b/>
          <w:bCs/>
          <w:szCs w:val="22"/>
          <w:u w:val="single"/>
        </w:rPr>
        <w:t>Salman, D</w:t>
      </w:r>
      <w:r w:rsidRPr="009F311A">
        <w:rPr>
          <w:rFonts w:asciiTheme="majorBidi" w:hAnsiTheme="majorBidi" w:cstheme="majorBidi"/>
          <w:b/>
          <w:bCs/>
          <w:szCs w:val="22"/>
        </w:rPr>
        <w:t>.</w:t>
      </w:r>
      <w:r w:rsidRPr="009F311A">
        <w:rPr>
          <w:rFonts w:asciiTheme="majorBidi" w:eastAsia="MS Mincho" w:hAnsiTheme="majorBidi" w:cstheme="majorBidi"/>
          <w:szCs w:val="22"/>
        </w:rPr>
        <w:t xml:space="preserve">, </w:t>
      </w:r>
      <w:proofErr w:type="spellStart"/>
      <w:r w:rsidRPr="009F311A">
        <w:rPr>
          <w:rFonts w:asciiTheme="majorBidi" w:eastAsia="MS Mincho" w:hAnsiTheme="majorBidi" w:cstheme="majorBidi"/>
          <w:szCs w:val="22"/>
        </w:rPr>
        <w:t>Compaore</w:t>
      </w:r>
      <w:proofErr w:type="spellEnd"/>
      <w:r w:rsidRPr="009F311A">
        <w:rPr>
          <w:rFonts w:asciiTheme="majorBidi" w:eastAsia="MS Mincho" w:hAnsiTheme="majorBidi" w:cstheme="majorBidi"/>
          <w:szCs w:val="22"/>
        </w:rPr>
        <w:t xml:space="preserve">, M., </w:t>
      </w:r>
      <w:proofErr w:type="spellStart"/>
      <w:r w:rsidRPr="009F311A">
        <w:rPr>
          <w:rFonts w:asciiTheme="majorBidi" w:eastAsia="MS Mincho" w:hAnsiTheme="majorBidi" w:cstheme="majorBidi"/>
          <w:szCs w:val="22"/>
        </w:rPr>
        <w:t>Puranaveja</w:t>
      </w:r>
      <w:proofErr w:type="spellEnd"/>
      <w:r w:rsidRPr="009F311A">
        <w:rPr>
          <w:rFonts w:asciiTheme="majorBidi" w:eastAsia="MS Mincho" w:hAnsiTheme="majorBidi" w:cstheme="majorBidi"/>
          <w:szCs w:val="22"/>
        </w:rPr>
        <w:t xml:space="preserve">, S., </w:t>
      </w:r>
      <w:r w:rsidR="00D724AA" w:rsidRPr="009F311A">
        <w:rPr>
          <w:rFonts w:asciiTheme="majorBidi" w:hAnsiTheme="majorBidi" w:cstheme="majorBidi"/>
          <w:szCs w:val="22"/>
        </w:rPr>
        <w:t>Okada, T., Igarashi, M. (2014):</w:t>
      </w:r>
      <w:r w:rsidRPr="009F311A">
        <w:rPr>
          <w:rFonts w:asciiTheme="majorBidi" w:hAnsiTheme="majorBidi" w:cstheme="majorBidi"/>
          <w:szCs w:val="22"/>
        </w:rPr>
        <w:t xml:space="preserve"> </w:t>
      </w:r>
      <w:r w:rsidRPr="009F311A">
        <w:rPr>
          <w:rFonts w:asciiTheme="majorBidi" w:eastAsia="MS Mincho" w:hAnsiTheme="majorBidi" w:cstheme="majorBidi"/>
          <w:szCs w:val="22"/>
        </w:rPr>
        <w:t xml:space="preserve">Novel bradyzoite-specific genes affect the virulence of </w:t>
      </w:r>
      <w:r w:rsidRPr="00300815">
        <w:rPr>
          <w:rFonts w:asciiTheme="majorBidi" w:eastAsia="MS Mincho" w:hAnsiTheme="majorBidi" w:cstheme="majorBidi"/>
          <w:i/>
          <w:iCs/>
          <w:szCs w:val="22"/>
        </w:rPr>
        <w:t>Toxoplasma gondii</w:t>
      </w:r>
      <w:r w:rsidRPr="009F311A">
        <w:rPr>
          <w:rFonts w:asciiTheme="majorBidi" w:hAnsiTheme="majorBidi" w:cstheme="majorBidi"/>
          <w:szCs w:val="22"/>
        </w:rPr>
        <w:t xml:space="preserve">. </w:t>
      </w:r>
      <w:r w:rsidRPr="009F311A">
        <w:rPr>
          <w:rFonts w:asciiTheme="majorBidi" w:hAnsiTheme="majorBidi" w:cstheme="majorBidi"/>
          <w:szCs w:val="22"/>
          <w:lang w:eastAsia="en-US"/>
        </w:rPr>
        <w:t xml:space="preserve">57th </w:t>
      </w:r>
      <w:r w:rsidRPr="00300815">
        <w:rPr>
          <w:rFonts w:asciiTheme="majorBidi" w:hAnsiTheme="majorBidi" w:cstheme="majorBidi"/>
          <w:b/>
          <w:bCs/>
          <w:szCs w:val="22"/>
          <w:lang w:eastAsia="en-US"/>
        </w:rPr>
        <w:t>Parasitology meeting</w:t>
      </w:r>
      <w:r w:rsidRPr="009F311A">
        <w:rPr>
          <w:rFonts w:asciiTheme="majorBidi" w:hAnsiTheme="majorBidi" w:cstheme="majorBidi"/>
          <w:szCs w:val="22"/>
          <w:lang w:eastAsia="en-US"/>
        </w:rPr>
        <w:t>, 27</w:t>
      </w:r>
      <w:r w:rsidRPr="009F311A">
        <w:rPr>
          <w:rFonts w:asciiTheme="majorBidi" w:hAnsiTheme="majorBidi" w:cstheme="majorBidi"/>
          <w:szCs w:val="22"/>
          <w:vertAlign w:val="superscript"/>
        </w:rPr>
        <w:t>th</w:t>
      </w:r>
      <w:r w:rsidRPr="009F311A">
        <w:rPr>
          <w:rFonts w:asciiTheme="majorBidi" w:hAnsiTheme="majorBidi" w:cstheme="majorBidi"/>
          <w:szCs w:val="22"/>
          <w:lang w:eastAsia="en-US"/>
        </w:rPr>
        <w:t xml:space="preserve"> -30</w:t>
      </w:r>
      <w:r w:rsidRPr="009F311A">
        <w:rPr>
          <w:rFonts w:asciiTheme="majorBidi" w:hAnsiTheme="majorBidi" w:cstheme="majorBidi"/>
          <w:szCs w:val="22"/>
          <w:vertAlign w:val="superscript"/>
        </w:rPr>
        <w:t>th</w:t>
      </w:r>
      <w:r w:rsidRPr="009F311A">
        <w:rPr>
          <w:rFonts w:asciiTheme="majorBidi" w:hAnsiTheme="majorBidi" w:cstheme="majorBidi"/>
          <w:szCs w:val="22"/>
          <w:lang w:eastAsia="en-US"/>
        </w:rPr>
        <w:t xml:space="preserve"> March, Ehime University, Japan.</w:t>
      </w:r>
    </w:p>
    <w:p w:rsidR="00565BAB" w:rsidRPr="009F311A" w:rsidRDefault="00565BAB" w:rsidP="00300815">
      <w:pPr>
        <w:pStyle w:val="ListParagraph"/>
        <w:numPr>
          <w:ilvl w:val="0"/>
          <w:numId w:val="16"/>
        </w:numPr>
        <w:tabs>
          <w:tab w:val="left" w:pos="8666"/>
        </w:tabs>
        <w:spacing w:line="240" w:lineRule="auto"/>
        <w:ind w:left="714" w:hanging="357"/>
        <w:jc w:val="both"/>
        <w:rPr>
          <w:rFonts w:asciiTheme="majorBidi" w:hAnsiTheme="majorBidi" w:cstheme="majorBidi"/>
          <w:szCs w:val="22"/>
        </w:rPr>
      </w:pPr>
      <w:r w:rsidRPr="009F311A">
        <w:rPr>
          <w:rFonts w:asciiTheme="majorBidi" w:hAnsiTheme="majorBidi" w:cstheme="majorBidi"/>
          <w:b/>
          <w:bCs/>
          <w:szCs w:val="22"/>
          <w:u w:val="single"/>
        </w:rPr>
        <w:t>Salman, D</w:t>
      </w:r>
      <w:r w:rsidRPr="009F311A">
        <w:rPr>
          <w:rFonts w:asciiTheme="majorBidi" w:hAnsiTheme="majorBidi" w:cstheme="majorBidi"/>
          <w:b/>
          <w:bCs/>
          <w:szCs w:val="22"/>
        </w:rPr>
        <w:t>.</w:t>
      </w:r>
      <w:r w:rsidRPr="009F311A">
        <w:rPr>
          <w:rFonts w:asciiTheme="majorBidi" w:hAnsiTheme="majorBidi" w:cstheme="majorBidi"/>
          <w:szCs w:val="22"/>
        </w:rPr>
        <w:t>,</w:t>
      </w:r>
      <w:r w:rsidRPr="009F311A">
        <w:rPr>
          <w:rFonts w:asciiTheme="majorBidi" w:eastAsia="MS Mincho" w:hAnsiTheme="majorBidi" w:cstheme="majorBidi"/>
          <w:szCs w:val="22"/>
        </w:rPr>
        <w:t xml:space="preserve"> Oohashi</w:t>
      </w:r>
      <w:r w:rsidRPr="009F311A">
        <w:rPr>
          <w:rFonts w:asciiTheme="majorBidi" w:hAnsiTheme="majorBidi" w:cstheme="majorBidi"/>
          <w:szCs w:val="22"/>
        </w:rPr>
        <w:t>, E</w:t>
      </w:r>
      <w:r w:rsidRPr="009F311A">
        <w:rPr>
          <w:rFonts w:asciiTheme="majorBidi" w:eastAsia="MS Mincho" w:hAnsiTheme="majorBidi" w:cstheme="majorBidi"/>
          <w:szCs w:val="22"/>
        </w:rPr>
        <w:t xml:space="preserve">, </w:t>
      </w:r>
      <w:r w:rsidRPr="009F311A">
        <w:rPr>
          <w:rFonts w:asciiTheme="majorBidi" w:hAnsiTheme="majorBidi" w:cstheme="majorBidi"/>
          <w:szCs w:val="22"/>
        </w:rPr>
        <w:t xml:space="preserve">Igarashi, </w:t>
      </w:r>
      <w:proofErr w:type="gramStart"/>
      <w:r w:rsidRPr="009F311A">
        <w:rPr>
          <w:rFonts w:asciiTheme="majorBidi" w:hAnsiTheme="majorBidi" w:cstheme="majorBidi"/>
          <w:szCs w:val="22"/>
        </w:rPr>
        <w:t>M</w:t>
      </w:r>
      <w:proofErr w:type="gramEnd"/>
      <w:r w:rsidRPr="009F311A">
        <w:rPr>
          <w:rFonts w:asciiTheme="majorBidi" w:hAnsiTheme="majorBidi" w:cstheme="majorBidi"/>
          <w:szCs w:val="22"/>
        </w:rPr>
        <w:t xml:space="preserve">. </w:t>
      </w:r>
      <w:r w:rsidR="00D724AA" w:rsidRPr="009F311A">
        <w:rPr>
          <w:rFonts w:asciiTheme="majorBidi" w:hAnsiTheme="majorBidi" w:cstheme="majorBidi"/>
          <w:szCs w:val="22"/>
        </w:rPr>
        <w:t>(</w:t>
      </w:r>
      <w:r w:rsidRPr="009F311A">
        <w:rPr>
          <w:rFonts w:asciiTheme="majorBidi" w:hAnsiTheme="majorBidi" w:cstheme="majorBidi"/>
          <w:szCs w:val="22"/>
        </w:rPr>
        <w:t>2014</w:t>
      </w:r>
      <w:r w:rsidR="00D724AA" w:rsidRPr="009F311A">
        <w:rPr>
          <w:rFonts w:asciiTheme="majorBidi" w:hAnsiTheme="majorBidi" w:cstheme="majorBidi"/>
          <w:szCs w:val="22"/>
        </w:rPr>
        <w:t>):</w:t>
      </w:r>
      <w:r w:rsidRPr="009F311A">
        <w:rPr>
          <w:rFonts w:asciiTheme="majorBidi" w:hAnsiTheme="majorBidi" w:cstheme="majorBidi"/>
          <w:szCs w:val="22"/>
        </w:rPr>
        <w:t xml:space="preserve"> Prevalence and genetic characterization of Toxoplasma </w:t>
      </w:r>
      <w:proofErr w:type="spellStart"/>
      <w:r w:rsidRPr="009F311A">
        <w:rPr>
          <w:rFonts w:asciiTheme="majorBidi" w:hAnsiTheme="majorBidi" w:cstheme="majorBidi"/>
          <w:szCs w:val="22"/>
        </w:rPr>
        <w:t>gondii</w:t>
      </w:r>
      <w:proofErr w:type="spellEnd"/>
      <w:r w:rsidRPr="009F311A">
        <w:rPr>
          <w:rFonts w:asciiTheme="majorBidi" w:hAnsiTheme="majorBidi" w:cstheme="majorBidi"/>
          <w:szCs w:val="22"/>
        </w:rPr>
        <w:t xml:space="preserve"> isolate from </w:t>
      </w:r>
      <w:proofErr w:type="spellStart"/>
      <w:r w:rsidRPr="009F311A">
        <w:rPr>
          <w:rFonts w:asciiTheme="majorBidi" w:hAnsiTheme="majorBidi" w:cstheme="majorBidi"/>
          <w:szCs w:val="22"/>
        </w:rPr>
        <w:t>Tokachi</w:t>
      </w:r>
      <w:proofErr w:type="spellEnd"/>
      <w:r w:rsidRPr="009F311A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9F311A">
        <w:rPr>
          <w:rFonts w:asciiTheme="majorBidi" w:hAnsiTheme="majorBidi" w:cstheme="majorBidi"/>
          <w:szCs w:val="22"/>
        </w:rPr>
        <w:t>subprefecture</w:t>
      </w:r>
      <w:proofErr w:type="spellEnd"/>
      <w:r w:rsidRPr="009F311A">
        <w:rPr>
          <w:rFonts w:asciiTheme="majorBidi" w:hAnsiTheme="majorBidi" w:cstheme="majorBidi"/>
          <w:szCs w:val="22"/>
        </w:rPr>
        <w:t xml:space="preserve"> in Japan. 157th </w:t>
      </w:r>
      <w:r w:rsidRPr="00300815">
        <w:rPr>
          <w:rFonts w:asciiTheme="majorBidi" w:hAnsiTheme="majorBidi" w:cstheme="majorBidi"/>
          <w:b/>
          <w:bCs/>
          <w:szCs w:val="22"/>
        </w:rPr>
        <w:t xml:space="preserve">Japanese Society of Veterinary Medical Association </w:t>
      </w:r>
      <w:r w:rsidRPr="009F311A">
        <w:rPr>
          <w:rFonts w:asciiTheme="majorBidi" w:hAnsiTheme="majorBidi" w:cstheme="majorBidi"/>
          <w:szCs w:val="22"/>
        </w:rPr>
        <w:t>Symposium 9</w:t>
      </w:r>
      <w:r w:rsidRPr="009F311A">
        <w:rPr>
          <w:rFonts w:asciiTheme="majorBidi" w:hAnsiTheme="majorBidi" w:cstheme="majorBidi"/>
          <w:szCs w:val="22"/>
          <w:vertAlign w:val="superscript"/>
        </w:rPr>
        <w:t>th</w:t>
      </w:r>
      <w:r w:rsidRPr="009F311A">
        <w:rPr>
          <w:rFonts w:asciiTheme="majorBidi" w:hAnsiTheme="majorBidi" w:cstheme="majorBidi"/>
          <w:szCs w:val="22"/>
        </w:rPr>
        <w:t>–12</w:t>
      </w:r>
      <w:r w:rsidRPr="009F311A">
        <w:rPr>
          <w:rFonts w:asciiTheme="majorBidi" w:hAnsiTheme="majorBidi" w:cstheme="majorBidi"/>
          <w:szCs w:val="22"/>
          <w:vertAlign w:val="superscript"/>
        </w:rPr>
        <w:t xml:space="preserve">th </w:t>
      </w:r>
      <w:r w:rsidRPr="009F311A">
        <w:rPr>
          <w:rFonts w:asciiTheme="majorBidi" w:hAnsiTheme="majorBidi" w:cstheme="majorBidi"/>
          <w:szCs w:val="22"/>
        </w:rPr>
        <w:t>September, Hokkaido University, Japan.</w:t>
      </w:r>
    </w:p>
    <w:p w:rsidR="00C16C36" w:rsidRPr="009F311A" w:rsidRDefault="00C16C36" w:rsidP="00DB4F0E">
      <w:pPr>
        <w:pStyle w:val="ListParagraph"/>
        <w:numPr>
          <w:ilvl w:val="0"/>
          <w:numId w:val="16"/>
        </w:numPr>
        <w:tabs>
          <w:tab w:val="left" w:pos="8666"/>
        </w:tabs>
        <w:spacing w:line="240" w:lineRule="auto"/>
        <w:ind w:left="714" w:hanging="357"/>
        <w:jc w:val="both"/>
        <w:rPr>
          <w:rFonts w:asciiTheme="majorBidi" w:hAnsiTheme="majorBidi" w:cstheme="majorBidi"/>
          <w:szCs w:val="22"/>
          <w:lang w:eastAsia="en-US"/>
        </w:rPr>
      </w:pPr>
      <w:proofErr w:type="spellStart"/>
      <w:r w:rsidRPr="009F311A">
        <w:rPr>
          <w:rFonts w:asciiTheme="majorBidi" w:eastAsia="MS Mincho" w:hAnsiTheme="majorBidi" w:cstheme="majorBidi"/>
          <w:szCs w:val="22"/>
        </w:rPr>
        <w:t>Compaore</w:t>
      </w:r>
      <w:proofErr w:type="spellEnd"/>
      <w:r w:rsidRPr="009F311A">
        <w:rPr>
          <w:rFonts w:asciiTheme="majorBidi" w:eastAsia="MS Mincho" w:hAnsiTheme="majorBidi" w:cstheme="majorBidi"/>
          <w:szCs w:val="22"/>
        </w:rPr>
        <w:t xml:space="preserve">, M., </w:t>
      </w:r>
      <w:r w:rsidR="00420494" w:rsidRPr="009F311A">
        <w:rPr>
          <w:rFonts w:asciiTheme="majorBidi" w:hAnsiTheme="majorBidi" w:cstheme="majorBidi"/>
          <w:b/>
          <w:bCs/>
          <w:szCs w:val="22"/>
          <w:u w:val="single"/>
        </w:rPr>
        <w:t>Salman,</w:t>
      </w:r>
      <w:r w:rsidR="00DB4F0E" w:rsidRPr="009F311A">
        <w:rPr>
          <w:rFonts w:asciiTheme="majorBidi" w:hAnsiTheme="majorBidi" w:cstheme="majorBidi"/>
          <w:b/>
          <w:bCs/>
          <w:szCs w:val="22"/>
          <w:u w:val="single"/>
        </w:rPr>
        <w:t xml:space="preserve"> </w:t>
      </w:r>
      <w:r w:rsidRPr="009F311A">
        <w:rPr>
          <w:rFonts w:asciiTheme="majorBidi" w:hAnsiTheme="majorBidi" w:cstheme="majorBidi"/>
          <w:b/>
          <w:bCs/>
          <w:szCs w:val="22"/>
          <w:u w:val="single"/>
        </w:rPr>
        <w:t>D.</w:t>
      </w:r>
      <w:r w:rsidRPr="009F311A">
        <w:rPr>
          <w:rFonts w:asciiTheme="majorBidi" w:hAnsiTheme="majorBidi" w:cstheme="majorBidi"/>
          <w:szCs w:val="22"/>
        </w:rPr>
        <w:t>,</w:t>
      </w:r>
      <w:r w:rsidRPr="009F311A">
        <w:rPr>
          <w:rFonts w:asciiTheme="majorBidi" w:eastAsia="MS Mincho" w:hAnsiTheme="majorBidi" w:cstheme="majorBidi"/>
          <w:szCs w:val="22"/>
        </w:rPr>
        <w:t xml:space="preserve"> </w:t>
      </w:r>
      <w:proofErr w:type="spellStart"/>
      <w:r w:rsidRPr="009F311A">
        <w:rPr>
          <w:rFonts w:asciiTheme="majorBidi" w:eastAsia="MS Mincho" w:hAnsiTheme="majorBidi" w:cstheme="majorBidi"/>
          <w:szCs w:val="22"/>
        </w:rPr>
        <w:t>Puranaveja</w:t>
      </w:r>
      <w:proofErr w:type="spellEnd"/>
      <w:r w:rsidRPr="009F311A">
        <w:rPr>
          <w:rFonts w:asciiTheme="majorBidi" w:eastAsia="MS Mincho" w:hAnsiTheme="majorBidi" w:cstheme="majorBidi"/>
          <w:szCs w:val="22"/>
        </w:rPr>
        <w:t xml:space="preserve">, S., </w:t>
      </w:r>
      <w:r w:rsidRPr="009F311A">
        <w:rPr>
          <w:rFonts w:asciiTheme="majorBidi" w:hAnsiTheme="majorBidi" w:cstheme="majorBidi"/>
          <w:szCs w:val="22"/>
        </w:rPr>
        <w:t xml:space="preserve">Okada, T., Igarashi, M. </w:t>
      </w:r>
      <w:r w:rsidR="00D724AA" w:rsidRPr="009F311A">
        <w:rPr>
          <w:rFonts w:asciiTheme="majorBidi" w:hAnsiTheme="majorBidi" w:cstheme="majorBidi"/>
          <w:szCs w:val="22"/>
        </w:rPr>
        <w:t>(2013):</w:t>
      </w:r>
      <w:r w:rsidRPr="009F311A">
        <w:rPr>
          <w:rFonts w:asciiTheme="majorBidi" w:eastAsia="MS Mincho" w:hAnsiTheme="majorBidi" w:cstheme="majorBidi"/>
          <w:szCs w:val="22"/>
        </w:rPr>
        <w:t xml:space="preserve"> Characterizations of </w:t>
      </w:r>
      <w:r w:rsidRPr="009F311A">
        <w:rPr>
          <w:rFonts w:asciiTheme="majorBidi" w:eastAsia="MS Mincho" w:hAnsiTheme="majorBidi" w:cstheme="majorBidi"/>
          <w:i/>
          <w:iCs/>
          <w:szCs w:val="22"/>
        </w:rPr>
        <w:t>Toxoplasma gondii</w:t>
      </w:r>
      <w:r w:rsidRPr="009F311A">
        <w:rPr>
          <w:rFonts w:asciiTheme="majorBidi" w:eastAsia="MS Mincho" w:hAnsiTheme="majorBidi" w:cstheme="majorBidi"/>
          <w:szCs w:val="22"/>
        </w:rPr>
        <w:t xml:space="preserve"> DPA knock out and over expressing parasites</w:t>
      </w:r>
      <w:r w:rsidRPr="009F311A">
        <w:rPr>
          <w:rFonts w:asciiTheme="majorBidi" w:hAnsiTheme="majorBidi" w:cstheme="majorBidi"/>
          <w:szCs w:val="22"/>
        </w:rPr>
        <w:t>. Proceedings of the 156</w:t>
      </w:r>
      <w:r w:rsidRPr="009F311A">
        <w:rPr>
          <w:rFonts w:asciiTheme="majorBidi" w:hAnsiTheme="majorBidi" w:cstheme="majorBidi"/>
          <w:szCs w:val="22"/>
          <w:vertAlign w:val="superscript"/>
        </w:rPr>
        <w:t>th</w:t>
      </w:r>
      <w:r w:rsidRPr="009F311A">
        <w:rPr>
          <w:rFonts w:asciiTheme="majorBidi" w:hAnsiTheme="majorBidi" w:cstheme="majorBidi"/>
          <w:szCs w:val="22"/>
        </w:rPr>
        <w:t xml:space="preserve"> meeting of the Japanese Society of Veterinary Science.</w:t>
      </w:r>
    </w:p>
    <w:p w:rsidR="00946F85" w:rsidRPr="009F311A" w:rsidRDefault="00D65284" w:rsidP="00EA5BE6">
      <w:pPr>
        <w:pStyle w:val="HeadingRed"/>
        <w:numPr>
          <w:ilvl w:val="0"/>
          <w:numId w:val="16"/>
        </w:numPr>
        <w:jc w:val="thaiDistribute"/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</w:pPr>
      <w:proofErr w:type="spellStart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Pumidonming</w:t>
      </w:r>
      <w:proofErr w:type="spellEnd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, W., </w:t>
      </w:r>
      <w:proofErr w:type="spellStart"/>
      <w:r w:rsidRPr="009F311A">
        <w:rPr>
          <w:rFonts w:asciiTheme="majorBidi" w:eastAsia="MS PGothic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Sangkaeo</w:t>
      </w:r>
      <w:proofErr w:type="spellEnd"/>
      <w:r w:rsidR="006B0A20" w:rsidRPr="009F311A">
        <w:rPr>
          <w:rFonts w:asciiTheme="majorBidi" w:eastAsia="MS PGothic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, K</w:t>
      </w:r>
      <w:r w:rsidRPr="009F311A">
        <w:rPr>
          <w:rFonts w:asciiTheme="majorBidi" w:eastAsia="MS PGothic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.,</w:t>
      </w:r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 </w:t>
      </w:r>
      <w:r w:rsidRPr="009F311A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Salman, D</w:t>
      </w:r>
      <w:r w:rsidRPr="009F311A">
        <w:rPr>
          <w:rFonts w:asciiTheme="majorBidi" w:hAnsiTheme="majorBidi" w:cstheme="majorBidi"/>
          <w:color w:val="000000" w:themeColor="text1"/>
          <w:sz w:val="22"/>
          <w:szCs w:val="22"/>
        </w:rPr>
        <w:t>.,</w:t>
      </w:r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 </w:t>
      </w:r>
      <w:proofErr w:type="spellStart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Abdelbaset</w:t>
      </w:r>
      <w:proofErr w:type="spellEnd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, E., Igarashi, M.</w:t>
      </w:r>
      <w:r w:rsidRPr="009F311A">
        <w:rPr>
          <w:rFonts w:asciiTheme="majorBidi" w:hAnsiTheme="majorBidi" w:cstheme="majorBidi"/>
          <w:sz w:val="22"/>
          <w:szCs w:val="22"/>
        </w:rPr>
        <w:t xml:space="preserve"> </w:t>
      </w:r>
      <w:r w:rsidR="00D724AA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(2014):</w:t>
      </w:r>
      <w:r w:rsidRPr="009F311A">
        <w:rPr>
          <w:rFonts w:asciiTheme="majorBidi" w:hAnsiTheme="majorBidi" w:cstheme="majorBidi"/>
          <w:sz w:val="22"/>
          <w:szCs w:val="22"/>
        </w:rPr>
        <w:t xml:space="preserve"> </w:t>
      </w:r>
      <w:r w:rsidR="00946F85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Molecular diagnosis of hookworm infestation of dogs and cats from the lower northern, Thailand and their zoonotic potential</w:t>
      </w:r>
      <w:r w:rsidR="006B0A20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.</w:t>
      </w:r>
      <w:r w:rsidR="00946F85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 </w:t>
      </w:r>
      <w:r w:rsidR="00610358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Neglected Tropical Diseases in Asia (NTD ASIA 2014)</w:t>
      </w:r>
      <w:r w:rsidR="00C1209A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.</w:t>
      </w:r>
    </w:p>
    <w:p w:rsidR="00B833E7" w:rsidRDefault="00587436" w:rsidP="006C69B2">
      <w:pPr>
        <w:pStyle w:val="HeadingRed"/>
        <w:numPr>
          <w:ilvl w:val="0"/>
          <w:numId w:val="16"/>
        </w:numPr>
        <w:jc w:val="thaiDistribute"/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</w:pPr>
      <w:proofErr w:type="spellStart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Pumidonming</w:t>
      </w:r>
      <w:proofErr w:type="spellEnd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, W., </w:t>
      </w:r>
      <w:proofErr w:type="spellStart"/>
      <w:r w:rsidR="00EA5BE6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Surit</w:t>
      </w:r>
      <w:proofErr w:type="spellEnd"/>
      <w:r w:rsidR="00EA5BE6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, P., </w:t>
      </w:r>
      <w:proofErr w:type="spellStart"/>
      <w:r w:rsidR="0098759A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Sangkaeo</w:t>
      </w:r>
      <w:proofErr w:type="spellEnd"/>
      <w:r w:rsidR="0098759A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, K.,</w:t>
      </w:r>
      <w:r w:rsidR="00EA5BE6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 </w:t>
      </w:r>
      <w:r w:rsidRPr="009F311A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Salman, D</w:t>
      </w:r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.,</w:t>
      </w:r>
      <w:r w:rsidR="00EA5BE6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 </w:t>
      </w:r>
      <w:r w:rsidR="00471CF0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Igarashi, </w:t>
      </w:r>
      <w:proofErr w:type="gramStart"/>
      <w:r w:rsidR="00471CF0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M</w:t>
      </w:r>
      <w:proofErr w:type="gramEnd"/>
      <w:r w:rsidR="00471CF0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. </w:t>
      </w:r>
      <w:r w:rsidR="00D724AA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(2014):</w:t>
      </w:r>
      <w:r w:rsidR="00471CF0" w:rsidRPr="009F311A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Opisthorchis</w:t>
      </w:r>
      <w:proofErr w:type="spellEnd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 </w:t>
      </w:r>
      <w:proofErr w:type="spellStart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viverrini</w:t>
      </w:r>
      <w:proofErr w:type="spellEnd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 infection in northeastern Thai (</w:t>
      </w:r>
      <w:proofErr w:type="spellStart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Khon</w:t>
      </w:r>
      <w:proofErr w:type="spellEnd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 </w:t>
      </w:r>
      <w:proofErr w:type="spellStart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Isan</w:t>
      </w:r>
      <w:proofErr w:type="spellEnd"/>
      <w:r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) communities in Lower Northern Thailand</w:t>
      </w:r>
      <w:r w:rsidR="005B5992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>.</w:t>
      </w:r>
      <w:r w:rsidR="00C1209A" w:rsidRPr="009F311A">
        <w:rPr>
          <w:rFonts w:asciiTheme="majorBidi" w:eastAsia="MS Mincho" w:hAnsiTheme="majorBidi" w:cstheme="majorBidi"/>
          <w:b w:val="0"/>
          <w:bCs w:val="0"/>
          <w:color w:val="auto"/>
          <w:sz w:val="22"/>
          <w:szCs w:val="22"/>
          <w:bdr w:val="none" w:sz="0" w:space="0" w:color="auto"/>
          <w:lang w:eastAsia="ja-JP" w:bidi="ar-SA"/>
        </w:rPr>
        <w:t xml:space="preserve"> Neglected Tropical Diseases in Asia (NTD ASIA 2014).</w:t>
      </w:r>
    </w:p>
    <w:p w:rsidR="006C69B2" w:rsidRPr="006C69B2" w:rsidRDefault="006C69B2" w:rsidP="006C69B2"/>
    <w:p w:rsidR="00BE2473" w:rsidRPr="009F311A" w:rsidRDefault="00C16C36" w:rsidP="00C16C36">
      <w:pPr>
        <w:pStyle w:val="ListParagraph"/>
        <w:numPr>
          <w:ilvl w:val="0"/>
          <w:numId w:val="16"/>
        </w:numPr>
        <w:tabs>
          <w:tab w:val="left" w:pos="8666"/>
        </w:tabs>
        <w:spacing w:line="240" w:lineRule="auto"/>
        <w:ind w:left="714" w:hanging="357"/>
        <w:jc w:val="both"/>
        <w:rPr>
          <w:rFonts w:asciiTheme="majorBidi" w:eastAsia="MS Mincho" w:hAnsiTheme="majorBidi" w:cstheme="majorBidi"/>
          <w:szCs w:val="22"/>
        </w:rPr>
      </w:pPr>
      <w:r w:rsidRPr="009F311A">
        <w:rPr>
          <w:rFonts w:asciiTheme="majorBidi" w:eastAsia="MS Mincho" w:hAnsiTheme="majorBidi" w:cstheme="majorBidi"/>
          <w:szCs w:val="22"/>
        </w:rPr>
        <w:t xml:space="preserve">Mahmoud, M. E., </w:t>
      </w:r>
      <w:r w:rsidRPr="009F311A">
        <w:rPr>
          <w:rFonts w:asciiTheme="majorBidi" w:eastAsia="MS Mincho" w:hAnsiTheme="majorBidi" w:cstheme="majorBidi"/>
          <w:b/>
          <w:bCs/>
          <w:szCs w:val="22"/>
          <w:u w:val="single"/>
        </w:rPr>
        <w:t>Salman, D</w:t>
      </w:r>
      <w:r w:rsidRPr="009F311A">
        <w:rPr>
          <w:rFonts w:asciiTheme="majorBidi" w:eastAsia="MS Mincho" w:hAnsiTheme="majorBidi" w:cstheme="majorBidi"/>
          <w:szCs w:val="22"/>
        </w:rPr>
        <w:t xml:space="preserve">. </w:t>
      </w:r>
      <w:r w:rsidR="00D724AA" w:rsidRPr="009F311A">
        <w:rPr>
          <w:rFonts w:asciiTheme="majorBidi" w:eastAsia="MS Mincho" w:hAnsiTheme="majorBidi" w:cstheme="majorBidi"/>
          <w:szCs w:val="22"/>
        </w:rPr>
        <w:t>(</w:t>
      </w:r>
      <w:r w:rsidRPr="009F311A">
        <w:rPr>
          <w:rFonts w:asciiTheme="majorBidi" w:eastAsia="MS Mincho" w:hAnsiTheme="majorBidi" w:cstheme="majorBidi"/>
          <w:szCs w:val="22"/>
        </w:rPr>
        <w:t>2012</w:t>
      </w:r>
      <w:r w:rsidR="00D724AA" w:rsidRPr="009F311A">
        <w:rPr>
          <w:rFonts w:asciiTheme="majorBidi" w:eastAsia="MS Mincho" w:hAnsiTheme="majorBidi" w:cstheme="majorBidi"/>
          <w:szCs w:val="22"/>
        </w:rPr>
        <w:t>)</w:t>
      </w:r>
      <w:r w:rsidRPr="009F311A">
        <w:rPr>
          <w:rFonts w:asciiTheme="majorBidi" w:eastAsia="MS Mincho" w:hAnsiTheme="majorBidi" w:cstheme="majorBidi"/>
          <w:szCs w:val="22"/>
        </w:rPr>
        <w:t xml:space="preserve">: Body condition scoring of dairy cattle and </w:t>
      </w:r>
      <w:proofErr w:type="spellStart"/>
      <w:r w:rsidRPr="009F311A">
        <w:rPr>
          <w:rFonts w:asciiTheme="majorBidi" w:eastAsia="MS Mincho" w:hAnsiTheme="majorBidi" w:cstheme="majorBidi"/>
          <w:szCs w:val="22"/>
        </w:rPr>
        <w:t>buffaloe</w:t>
      </w:r>
      <w:proofErr w:type="spellEnd"/>
      <w:r w:rsidRPr="009F311A">
        <w:rPr>
          <w:rFonts w:asciiTheme="majorBidi" w:eastAsia="MS Mincho" w:hAnsiTheme="majorBidi" w:cstheme="majorBidi"/>
          <w:szCs w:val="22"/>
        </w:rPr>
        <w:t xml:space="preserve"> in </w:t>
      </w:r>
      <w:proofErr w:type="spellStart"/>
      <w:r w:rsidRPr="009F311A">
        <w:rPr>
          <w:rFonts w:asciiTheme="majorBidi" w:eastAsia="MS Mincho" w:hAnsiTheme="majorBidi" w:cstheme="majorBidi"/>
          <w:szCs w:val="22"/>
        </w:rPr>
        <w:t>Sohag</w:t>
      </w:r>
      <w:proofErr w:type="spellEnd"/>
      <w:r w:rsidRPr="009F311A">
        <w:rPr>
          <w:rFonts w:asciiTheme="majorBidi" w:eastAsia="MS Mincho" w:hAnsiTheme="majorBidi" w:cstheme="majorBidi"/>
          <w:szCs w:val="22"/>
        </w:rPr>
        <w:t xml:space="preserve"> Governorate. 13</w:t>
      </w:r>
      <w:r w:rsidRPr="009F311A">
        <w:rPr>
          <w:rFonts w:asciiTheme="majorBidi" w:hAnsiTheme="majorBidi" w:cstheme="majorBidi"/>
          <w:szCs w:val="22"/>
          <w:vertAlign w:val="superscript"/>
        </w:rPr>
        <w:t>th</w:t>
      </w:r>
      <w:r w:rsidRPr="009F311A">
        <w:rPr>
          <w:rFonts w:asciiTheme="majorBidi" w:eastAsia="MS Mincho" w:hAnsiTheme="majorBidi" w:cstheme="majorBidi"/>
          <w:szCs w:val="22"/>
        </w:rPr>
        <w:t xml:space="preserve"> Scientific Congress of Egyptian Association for Cattle Diseases, 20th–24th December, Luxor, Egypt.</w:t>
      </w:r>
    </w:p>
    <w:p w:rsidR="006C69B2" w:rsidRPr="006C69B2" w:rsidRDefault="006C69B2" w:rsidP="006C69B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ajorBidi" w:eastAsia="Times New Roman" w:hAnsiTheme="majorBidi" w:cstheme="majorBidi"/>
          <w:szCs w:val="22"/>
          <w:lang w:eastAsia="en-US"/>
        </w:rPr>
      </w:pPr>
      <w:r w:rsidRPr="006C69B2">
        <w:rPr>
          <w:rFonts w:asciiTheme="majorBidi" w:eastAsia="Times New Roman" w:hAnsiTheme="majorBidi" w:cstheme="majorBidi"/>
          <w:szCs w:val="22"/>
          <w:lang w:eastAsia="en-US"/>
        </w:rPr>
        <w:t xml:space="preserve">Prevalence of </w:t>
      </w:r>
      <w:r w:rsidRPr="006C69B2">
        <w:rPr>
          <w:rFonts w:asciiTheme="majorBidi" w:eastAsia="Times New Roman" w:hAnsiTheme="majorBidi" w:cstheme="majorBidi"/>
          <w:i/>
          <w:iCs/>
          <w:szCs w:val="22"/>
          <w:lang w:eastAsia="en-US"/>
        </w:rPr>
        <w:t>Cryptosporidium</w:t>
      </w:r>
      <w:r w:rsidRPr="006C69B2">
        <w:rPr>
          <w:rFonts w:asciiTheme="majorBidi" w:eastAsia="Times New Roman" w:hAnsiTheme="majorBidi" w:cstheme="majorBidi"/>
          <w:szCs w:val="22"/>
          <w:lang w:eastAsia="en-US"/>
        </w:rPr>
        <w:t xml:space="preserve"> in calves at </w:t>
      </w:r>
      <w:proofErr w:type="gramStart"/>
      <w:r w:rsidRPr="006C69B2">
        <w:rPr>
          <w:rFonts w:asciiTheme="majorBidi" w:eastAsia="Times New Roman" w:hAnsiTheme="majorBidi" w:cstheme="majorBidi"/>
          <w:szCs w:val="22"/>
          <w:lang w:eastAsia="en-US"/>
        </w:rPr>
        <w:t>upper</w:t>
      </w:r>
      <w:proofErr w:type="gramEnd"/>
      <w:r w:rsidRPr="006C69B2">
        <w:rPr>
          <w:rFonts w:asciiTheme="majorBidi" w:eastAsia="Times New Roman" w:hAnsiTheme="majorBidi" w:cstheme="majorBidi"/>
          <w:szCs w:val="22"/>
          <w:lang w:eastAsia="en-US"/>
        </w:rPr>
        <w:t xml:space="preserve"> Egypt (</w:t>
      </w:r>
      <w:proofErr w:type="spellStart"/>
      <w:r w:rsidRPr="006C69B2">
        <w:rPr>
          <w:rFonts w:asciiTheme="majorBidi" w:eastAsia="Times New Roman" w:hAnsiTheme="majorBidi" w:cstheme="majorBidi"/>
          <w:szCs w:val="22"/>
          <w:lang w:eastAsia="en-US"/>
        </w:rPr>
        <w:t>Assiut</w:t>
      </w:r>
      <w:proofErr w:type="spellEnd"/>
      <w:r w:rsidRPr="006C69B2">
        <w:rPr>
          <w:rFonts w:asciiTheme="majorBidi" w:eastAsia="Times New Roman" w:hAnsiTheme="majorBidi" w:cstheme="majorBidi"/>
          <w:szCs w:val="22"/>
          <w:lang w:eastAsia="en-US"/>
        </w:rPr>
        <w:t xml:space="preserve">- </w:t>
      </w:r>
      <w:proofErr w:type="spellStart"/>
      <w:r w:rsidRPr="006C69B2">
        <w:rPr>
          <w:rFonts w:asciiTheme="majorBidi" w:eastAsia="Times New Roman" w:hAnsiTheme="majorBidi" w:cstheme="majorBidi"/>
          <w:szCs w:val="22"/>
          <w:lang w:eastAsia="en-US"/>
        </w:rPr>
        <w:t>Sohag</w:t>
      </w:r>
      <w:proofErr w:type="spellEnd"/>
      <w:r w:rsidRPr="006C69B2">
        <w:rPr>
          <w:rFonts w:asciiTheme="majorBidi" w:eastAsia="Times New Roman" w:hAnsiTheme="majorBidi" w:cstheme="majorBidi"/>
          <w:szCs w:val="22"/>
          <w:lang w:eastAsia="en-US"/>
        </w:rPr>
        <w:t xml:space="preserve"> </w:t>
      </w:r>
      <w:proofErr w:type="spellStart"/>
      <w:r w:rsidRPr="006C69B2">
        <w:rPr>
          <w:rFonts w:asciiTheme="majorBidi" w:eastAsia="Times New Roman" w:hAnsiTheme="majorBidi" w:cstheme="majorBidi"/>
          <w:szCs w:val="22"/>
          <w:lang w:eastAsia="en-US"/>
        </w:rPr>
        <w:t>governerates</w:t>
      </w:r>
      <w:proofErr w:type="spellEnd"/>
      <w:r w:rsidRPr="006C69B2">
        <w:rPr>
          <w:rFonts w:asciiTheme="majorBidi" w:eastAsia="Times New Roman" w:hAnsiTheme="majorBidi" w:cstheme="majorBidi"/>
          <w:szCs w:val="22"/>
          <w:lang w:eastAsia="en-US"/>
        </w:rPr>
        <w:t>) In collaboration with Qinghai Academy</w:t>
      </w:r>
      <w:r>
        <w:rPr>
          <w:rFonts w:asciiTheme="majorBidi" w:hAnsiTheme="majorBidi" w:cstheme="majorBidi"/>
          <w:szCs w:val="22"/>
        </w:rPr>
        <w:t>, China.</w:t>
      </w:r>
    </w:p>
    <w:p w:rsidR="006C69B2" w:rsidRPr="006C69B2" w:rsidRDefault="006C69B2" w:rsidP="006C69B2">
      <w:pPr>
        <w:pStyle w:val="yiv312944742msonormal"/>
        <w:numPr>
          <w:ilvl w:val="0"/>
          <w:numId w:val="16"/>
        </w:numPr>
        <w:spacing w:before="0" w:beforeAutospacing="0" w:after="20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6C69B2">
        <w:rPr>
          <w:rFonts w:asciiTheme="majorBidi" w:hAnsiTheme="majorBidi" w:cstheme="majorBidi"/>
          <w:sz w:val="22"/>
          <w:szCs w:val="22"/>
        </w:rPr>
        <w:t xml:space="preserve">Research on </w:t>
      </w:r>
      <w:proofErr w:type="spellStart"/>
      <w:r w:rsidRPr="006C69B2">
        <w:rPr>
          <w:rFonts w:asciiTheme="majorBidi" w:hAnsiTheme="majorBidi" w:cstheme="majorBidi"/>
          <w:i/>
          <w:iCs/>
          <w:sz w:val="22"/>
          <w:szCs w:val="22"/>
        </w:rPr>
        <w:t>Neospora</w:t>
      </w:r>
      <w:proofErr w:type="spellEnd"/>
      <w:r w:rsidRPr="006C69B2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proofErr w:type="spellStart"/>
      <w:r w:rsidRPr="006C69B2">
        <w:rPr>
          <w:rFonts w:asciiTheme="majorBidi" w:hAnsiTheme="majorBidi" w:cstheme="majorBidi"/>
          <w:i/>
          <w:iCs/>
          <w:sz w:val="22"/>
          <w:szCs w:val="22"/>
        </w:rPr>
        <w:t>caninum</w:t>
      </w:r>
      <w:proofErr w:type="spellEnd"/>
      <w:r w:rsidRPr="006C69B2">
        <w:rPr>
          <w:rFonts w:asciiTheme="majorBidi" w:hAnsiTheme="majorBidi" w:cstheme="majorBidi"/>
          <w:sz w:val="22"/>
          <w:szCs w:val="22"/>
        </w:rPr>
        <w:t xml:space="preserve"> at Xining as a herd problem. Toward Isolation of </w:t>
      </w:r>
      <w:proofErr w:type="spellStart"/>
      <w:r w:rsidRPr="00D54B34">
        <w:rPr>
          <w:rFonts w:asciiTheme="majorBidi" w:hAnsiTheme="majorBidi" w:cstheme="majorBidi"/>
          <w:i/>
          <w:iCs/>
          <w:sz w:val="22"/>
          <w:szCs w:val="22"/>
        </w:rPr>
        <w:t>Neospora</w:t>
      </w:r>
      <w:proofErr w:type="spellEnd"/>
      <w:r w:rsidRPr="00D54B34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proofErr w:type="spellStart"/>
      <w:r w:rsidRPr="00D54B34">
        <w:rPr>
          <w:rFonts w:asciiTheme="majorBidi" w:hAnsiTheme="majorBidi" w:cstheme="majorBidi"/>
          <w:i/>
          <w:iCs/>
          <w:sz w:val="22"/>
          <w:szCs w:val="22"/>
        </w:rPr>
        <w:t>Caninum</w:t>
      </w:r>
      <w:proofErr w:type="spellEnd"/>
      <w:r w:rsidRPr="006C69B2">
        <w:rPr>
          <w:rFonts w:asciiTheme="majorBidi" w:hAnsiTheme="majorBidi" w:cstheme="majorBidi"/>
          <w:sz w:val="22"/>
          <w:szCs w:val="22"/>
        </w:rPr>
        <w:t xml:space="preserve"> from Xining, China. </w:t>
      </w:r>
    </w:p>
    <w:p w:rsidR="00C16C36" w:rsidRPr="006C69B2" w:rsidRDefault="00C16C36" w:rsidP="006C69B2">
      <w:pPr>
        <w:tabs>
          <w:tab w:val="left" w:pos="8666"/>
        </w:tabs>
        <w:ind w:left="360"/>
        <w:jc w:val="both"/>
        <w:rPr>
          <w:rFonts w:asciiTheme="majorBidi" w:hAnsiTheme="majorBidi" w:cstheme="majorBidi"/>
        </w:rPr>
      </w:pPr>
    </w:p>
    <w:p w:rsidR="002653BC" w:rsidRPr="00EC42BB" w:rsidRDefault="003F3AB4" w:rsidP="00D64BD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Theme="majorBidi" w:hAnsiTheme="majorBidi" w:cstheme="majorBidi"/>
          <w:b/>
          <w:bCs/>
          <w:color w:val="003399"/>
          <w:sz w:val="24"/>
        </w:rPr>
      </w:pPr>
      <w:r w:rsidRPr="00BD515E">
        <w:rPr>
          <w:rFonts w:asciiTheme="majorBidi" w:hAnsiTheme="majorBidi" w:cstheme="majorBidi"/>
          <w:b/>
          <w:bCs/>
          <w:color w:val="003399"/>
          <w:sz w:val="24"/>
          <w:u w:val="single"/>
        </w:rPr>
        <w:t>Collaborative Projects with</w:t>
      </w:r>
      <w:r w:rsidRPr="00BD515E">
        <w:rPr>
          <w:rFonts w:asciiTheme="majorBidi" w:hAnsiTheme="majorBidi" w:cstheme="majorBidi"/>
          <w:b/>
          <w:bCs/>
          <w:color w:val="003399"/>
          <w:sz w:val="24"/>
        </w:rPr>
        <w:t>:</w:t>
      </w:r>
    </w:p>
    <w:p w:rsidR="00035215" w:rsidRPr="00013609" w:rsidRDefault="002653BC" w:rsidP="00035215">
      <w:pPr>
        <w:pStyle w:val="ListParagraph"/>
        <w:numPr>
          <w:ilvl w:val="0"/>
          <w:numId w:val="20"/>
        </w:numPr>
        <w:tabs>
          <w:tab w:val="left" w:pos="8666"/>
        </w:tabs>
        <w:jc w:val="both"/>
        <w:rPr>
          <w:rFonts w:asciiTheme="majorBidi" w:hAnsiTheme="majorBidi" w:cstheme="majorBidi"/>
          <w:szCs w:val="22"/>
        </w:rPr>
      </w:pPr>
      <w:r w:rsidRPr="00013609">
        <w:rPr>
          <w:rFonts w:asciiTheme="majorBidi" w:hAnsiTheme="majorBidi" w:cstheme="majorBidi"/>
          <w:b/>
          <w:bCs/>
          <w:szCs w:val="22"/>
        </w:rPr>
        <w:lastRenderedPageBreak/>
        <w:t>Oohashi</w:t>
      </w:r>
      <w:r w:rsidR="00035215" w:rsidRPr="00013609">
        <w:rPr>
          <w:rFonts w:asciiTheme="majorBidi" w:hAnsiTheme="majorBidi" w:cstheme="majorBidi"/>
          <w:b/>
          <w:bCs/>
          <w:szCs w:val="22"/>
        </w:rPr>
        <w:t>, E.</w:t>
      </w:r>
      <w:r w:rsidR="00035215" w:rsidRPr="00013609">
        <w:rPr>
          <w:rFonts w:asciiTheme="majorBidi" w:hAnsiTheme="majorBidi" w:cstheme="majorBidi"/>
          <w:szCs w:val="22"/>
        </w:rPr>
        <w:t>,</w:t>
      </w:r>
      <w:r w:rsidR="00DF65B1" w:rsidRPr="00013609">
        <w:rPr>
          <w:rFonts w:asciiTheme="majorBidi" w:hAnsiTheme="majorBidi" w:cstheme="majorBidi"/>
          <w:szCs w:val="22"/>
        </w:rPr>
        <w:t xml:space="preserve"> </w:t>
      </w:r>
      <w:r w:rsidR="00035215" w:rsidRPr="00013609">
        <w:rPr>
          <w:rFonts w:asciiTheme="majorBidi" w:hAnsiTheme="majorBidi" w:cstheme="majorBidi"/>
          <w:szCs w:val="22"/>
        </w:rPr>
        <w:t>Head of Small Animal Sector,</w:t>
      </w:r>
      <w:r w:rsidR="000C56D5" w:rsidRPr="00013609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013609">
        <w:rPr>
          <w:rFonts w:asciiTheme="majorBidi" w:hAnsiTheme="majorBidi" w:cstheme="majorBidi"/>
          <w:szCs w:val="22"/>
        </w:rPr>
        <w:t>Akashiya</w:t>
      </w:r>
      <w:proofErr w:type="spellEnd"/>
      <w:r w:rsidRPr="00013609">
        <w:rPr>
          <w:rFonts w:asciiTheme="majorBidi" w:hAnsiTheme="majorBidi" w:cstheme="majorBidi"/>
          <w:szCs w:val="22"/>
        </w:rPr>
        <w:t xml:space="preserve"> Animal Hospital, </w:t>
      </w:r>
      <w:proofErr w:type="spellStart"/>
      <w:r w:rsidRPr="00013609">
        <w:rPr>
          <w:rFonts w:asciiTheme="majorBidi" w:hAnsiTheme="majorBidi" w:cstheme="majorBidi"/>
          <w:szCs w:val="22"/>
        </w:rPr>
        <w:t>Makubetsu</w:t>
      </w:r>
      <w:proofErr w:type="spellEnd"/>
      <w:r w:rsidRPr="00013609">
        <w:rPr>
          <w:rFonts w:asciiTheme="majorBidi" w:hAnsiTheme="majorBidi" w:cstheme="majorBidi"/>
          <w:szCs w:val="22"/>
        </w:rPr>
        <w:t>, Hokkaido,</w:t>
      </w:r>
      <w:r w:rsidR="000C56D5" w:rsidRPr="00013609">
        <w:rPr>
          <w:rFonts w:asciiTheme="majorBidi" w:hAnsiTheme="majorBidi" w:cstheme="majorBidi"/>
          <w:szCs w:val="22"/>
        </w:rPr>
        <w:t xml:space="preserve"> Japan. </w:t>
      </w:r>
    </w:p>
    <w:p w:rsidR="00035215" w:rsidRPr="00013609" w:rsidRDefault="000C56D5" w:rsidP="00035215">
      <w:pPr>
        <w:pStyle w:val="ListParagraph"/>
        <w:numPr>
          <w:ilvl w:val="1"/>
          <w:numId w:val="23"/>
        </w:numPr>
        <w:tabs>
          <w:tab w:val="left" w:pos="8666"/>
        </w:tabs>
        <w:jc w:val="both"/>
        <w:rPr>
          <w:rFonts w:asciiTheme="majorBidi" w:hAnsiTheme="majorBidi" w:cstheme="majorBidi"/>
          <w:szCs w:val="22"/>
        </w:rPr>
      </w:pPr>
      <w:r w:rsidRPr="00013609">
        <w:rPr>
          <w:rFonts w:asciiTheme="majorBidi" w:hAnsiTheme="majorBidi" w:cstheme="majorBidi"/>
          <w:szCs w:val="22"/>
        </w:rPr>
        <w:t>Project</w:t>
      </w:r>
      <w:r w:rsidR="00F03579" w:rsidRPr="00013609">
        <w:rPr>
          <w:rFonts w:asciiTheme="majorBidi" w:hAnsiTheme="majorBidi" w:cstheme="majorBidi"/>
          <w:szCs w:val="22"/>
        </w:rPr>
        <w:t xml:space="preserve"> 1</w:t>
      </w:r>
      <w:r w:rsidRPr="00013609">
        <w:rPr>
          <w:rFonts w:asciiTheme="majorBidi" w:hAnsiTheme="majorBidi" w:cstheme="majorBidi"/>
          <w:szCs w:val="22"/>
        </w:rPr>
        <w:t>:</w:t>
      </w:r>
      <w:r w:rsidR="0085597E" w:rsidRPr="00013609">
        <w:rPr>
          <w:rFonts w:asciiTheme="majorBidi" w:hAnsiTheme="majorBidi" w:cstheme="majorBidi"/>
          <w:szCs w:val="22"/>
        </w:rPr>
        <w:t xml:space="preserve"> </w:t>
      </w:r>
      <w:proofErr w:type="spellStart"/>
      <w:r w:rsidR="0085597E" w:rsidRPr="00013609">
        <w:rPr>
          <w:rFonts w:asciiTheme="majorBidi" w:hAnsiTheme="majorBidi" w:cstheme="majorBidi"/>
          <w:szCs w:val="22"/>
        </w:rPr>
        <w:t>Seroprevalences</w:t>
      </w:r>
      <w:proofErr w:type="spellEnd"/>
      <w:r w:rsidR="0085597E" w:rsidRPr="00013609">
        <w:rPr>
          <w:rFonts w:asciiTheme="majorBidi" w:hAnsiTheme="majorBidi" w:cstheme="majorBidi"/>
          <w:szCs w:val="22"/>
        </w:rPr>
        <w:t xml:space="preserve"> of </w:t>
      </w:r>
      <w:r w:rsidR="0085597E" w:rsidRPr="00B833E7">
        <w:rPr>
          <w:rFonts w:asciiTheme="majorBidi" w:hAnsiTheme="majorBidi" w:cstheme="majorBidi"/>
          <w:i/>
          <w:iCs/>
          <w:szCs w:val="22"/>
        </w:rPr>
        <w:t xml:space="preserve">Toxoplasma </w:t>
      </w:r>
      <w:proofErr w:type="spellStart"/>
      <w:r w:rsidR="0085597E" w:rsidRPr="00B833E7">
        <w:rPr>
          <w:rFonts w:asciiTheme="majorBidi" w:hAnsiTheme="majorBidi" w:cstheme="majorBidi"/>
          <w:i/>
          <w:iCs/>
          <w:szCs w:val="22"/>
        </w:rPr>
        <w:t>gondii</w:t>
      </w:r>
      <w:proofErr w:type="spellEnd"/>
      <w:r w:rsidR="0085597E" w:rsidRPr="00013609">
        <w:rPr>
          <w:rFonts w:asciiTheme="majorBidi" w:hAnsiTheme="majorBidi" w:cstheme="majorBidi"/>
          <w:szCs w:val="22"/>
        </w:rPr>
        <w:t xml:space="preserve"> and </w:t>
      </w:r>
      <w:proofErr w:type="spellStart"/>
      <w:r w:rsidR="0085597E" w:rsidRPr="00B833E7">
        <w:rPr>
          <w:rFonts w:asciiTheme="majorBidi" w:hAnsiTheme="majorBidi" w:cstheme="majorBidi"/>
          <w:i/>
          <w:iCs/>
          <w:szCs w:val="22"/>
        </w:rPr>
        <w:t>Neospora</w:t>
      </w:r>
      <w:proofErr w:type="spellEnd"/>
      <w:r w:rsidR="0085597E" w:rsidRPr="00B833E7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="0085597E" w:rsidRPr="00B833E7">
        <w:rPr>
          <w:rFonts w:asciiTheme="majorBidi" w:hAnsiTheme="majorBidi" w:cstheme="majorBidi"/>
          <w:i/>
          <w:iCs/>
          <w:szCs w:val="22"/>
        </w:rPr>
        <w:t>caninum</w:t>
      </w:r>
      <w:proofErr w:type="spellEnd"/>
      <w:r w:rsidR="0085597E" w:rsidRPr="00013609">
        <w:rPr>
          <w:rFonts w:asciiTheme="majorBidi" w:hAnsiTheme="majorBidi" w:cstheme="majorBidi"/>
          <w:szCs w:val="22"/>
        </w:rPr>
        <w:t xml:space="preserve"> in Pet Rabbits in Japan. Journal of Veterinary Medical Science. </w:t>
      </w:r>
      <w:r w:rsidR="00716BE3" w:rsidRPr="00013609">
        <w:rPr>
          <w:rFonts w:asciiTheme="majorBidi" w:hAnsiTheme="majorBidi" w:cstheme="majorBidi"/>
          <w:szCs w:val="22"/>
        </w:rPr>
        <w:t>2014.</w:t>
      </w:r>
    </w:p>
    <w:p w:rsidR="002653BC" w:rsidRPr="00013609" w:rsidRDefault="0085597E" w:rsidP="00035215">
      <w:pPr>
        <w:pStyle w:val="ListParagraph"/>
        <w:numPr>
          <w:ilvl w:val="1"/>
          <w:numId w:val="23"/>
        </w:numPr>
        <w:tabs>
          <w:tab w:val="left" w:pos="8666"/>
        </w:tabs>
        <w:jc w:val="both"/>
        <w:rPr>
          <w:rFonts w:asciiTheme="majorBidi" w:hAnsiTheme="majorBidi" w:cstheme="majorBidi"/>
          <w:szCs w:val="22"/>
        </w:rPr>
      </w:pPr>
      <w:r w:rsidRPr="00013609">
        <w:rPr>
          <w:rFonts w:asciiTheme="majorBidi" w:hAnsiTheme="majorBidi" w:cstheme="majorBidi"/>
          <w:szCs w:val="22"/>
        </w:rPr>
        <w:t xml:space="preserve">Project 2: </w:t>
      </w:r>
      <w:r w:rsidR="002653BC" w:rsidRPr="00013609">
        <w:rPr>
          <w:rFonts w:asciiTheme="majorBidi" w:hAnsiTheme="majorBidi" w:cstheme="majorBidi"/>
          <w:szCs w:val="22"/>
        </w:rPr>
        <w:t xml:space="preserve">Prevalence and genetic characterization of </w:t>
      </w:r>
      <w:r w:rsidR="002653BC" w:rsidRPr="00B833E7">
        <w:rPr>
          <w:rFonts w:asciiTheme="majorBidi" w:hAnsiTheme="majorBidi" w:cstheme="majorBidi"/>
          <w:i/>
          <w:iCs/>
          <w:szCs w:val="22"/>
        </w:rPr>
        <w:t xml:space="preserve">Toxoplasma </w:t>
      </w:r>
      <w:proofErr w:type="spellStart"/>
      <w:r w:rsidR="002653BC" w:rsidRPr="00B833E7">
        <w:rPr>
          <w:rFonts w:asciiTheme="majorBidi" w:hAnsiTheme="majorBidi" w:cstheme="majorBidi"/>
          <w:i/>
          <w:iCs/>
          <w:szCs w:val="22"/>
        </w:rPr>
        <w:t>gondii</w:t>
      </w:r>
      <w:proofErr w:type="spellEnd"/>
      <w:r w:rsidR="002653BC" w:rsidRPr="00013609">
        <w:rPr>
          <w:rFonts w:asciiTheme="majorBidi" w:hAnsiTheme="majorBidi" w:cstheme="majorBidi"/>
          <w:szCs w:val="22"/>
        </w:rPr>
        <w:t xml:space="preserve"> isolate from </w:t>
      </w:r>
      <w:proofErr w:type="spellStart"/>
      <w:r w:rsidR="002653BC" w:rsidRPr="00013609">
        <w:rPr>
          <w:rFonts w:asciiTheme="majorBidi" w:hAnsiTheme="majorBidi" w:cstheme="majorBidi"/>
          <w:szCs w:val="22"/>
        </w:rPr>
        <w:t>Tokachi</w:t>
      </w:r>
      <w:proofErr w:type="spellEnd"/>
      <w:r w:rsidR="002653BC" w:rsidRPr="00013609">
        <w:rPr>
          <w:rFonts w:asciiTheme="majorBidi" w:hAnsiTheme="majorBidi" w:cstheme="majorBidi"/>
          <w:szCs w:val="22"/>
        </w:rPr>
        <w:t xml:space="preserve"> </w:t>
      </w:r>
      <w:proofErr w:type="spellStart"/>
      <w:r w:rsidR="002653BC" w:rsidRPr="00013609">
        <w:rPr>
          <w:rFonts w:asciiTheme="majorBidi" w:hAnsiTheme="majorBidi" w:cstheme="majorBidi"/>
          <w:szCs w:val="22"/>
        </w:rPr>
        <w:t>subprefecture</w:t>
      </w:r>
      <w:proofErr w:type="spellEnd"/>
      <w:r w:rsidR="002653BC" w:rsidRPr="00013609">
        <w:rPr>
          <w:rFonts w:asciiTheme="majorBidi" w:hAnsiTheme="majorBidi" w:cstheme="majorBidi"/>
          <w:szCs w:val="22"/>
        </w:rPr>
        <w:t xml:space="preserve"> in Japan.</w:t>
      </w:r>
      <w:r w:rsidR="0051103A" w:rsidRPr="00013609">
        <w:rPr>
          <w:rFonts w:asciiTheme="majorBidi" w:hAnsiTheme="majorBidi" w:cstheme="majorBidi"/>
          <w:szCs w:val="22"/>
        </w:rPr>
        <w:t xml:space="preserve"> </w:t>
      </w:r>
      <w:r w:rsidR="007810A4" w:rsidRPr="00013609">
        <w:rPr>
          <w:rFonts w:asciiTheme="majorBidi" w:hAnsiTheme="majorBidi" w:cstheme="majorBidi"/>
          <w:szCs w:val="22"/>
        </w:rPr>
        <w:t xml:space="preserve">2014. </w:t>
      </w:r>
      <w:r w:rsidR="0051103A" w:rsidRPr="00013609">
        <w:rPr>
          <w:rFonts w:asciiTheme="majorBidi" w:hAnsiTheme="majorBidi" w:cstheme="majorBidi"/>
          <w:szCs w:val="22"/>
        </w:rPr>
        <w:t>Co-authors:</w:t>
      </w:r>
      <w:r w:rsidR="00816ADF" w:rsidRPr="00013609">
        <w:rPr>
          <w:rFonts w:asciiTheme="majorBidi" w:hAnsiTheme="majorBidi" w:cstheme="majorBidi"/>
          <w:szCs w:val="22"/>
        </w:rPr>
        <w:t xml:space="preserve"> </w:t>
      </w:r>
      <w:proofErr w:type="spellStart"/>
      <w:r w:rsidR="00816ADF" w:rsidRPr="00013609">
        <w:rPr>
          <w:rFonts w:asciiTheme="majorBidi" w:hAnsiTheme="majorBidi" w:cstheme="majorBidi"/>
          <w:szCs w:val="22"/>
        </w:rPr>
        <w:t>Abdelbaset</w:t>
      </w:r>
      <w:proofErr w:type="spellEnd"/>
      <w:r w:rsidR="00816ADF" w:rsidRPr="00013609">
        <w:rPr>
          <w:rFonts w:asciiTheme="majorBidi" w:hAnsiTheme="majorBidi" w:cstheme="majorBidi"/>
          <w:szCs w:val="22"/>
        </w:rPr>
        <w:t>, E., Igarashi, M.</w:t>
      </w:r>
      <w:r w:rsidR="000D6711" w:rsidRPr="00013609">
        <w:rPr>
          <w:rFonts w:asciiTheme="majorBidi" w:hAnsiTheme="majorBidi" w:cstheme="majorBidi"/>
          <w:szCs w:val="22"/>
        </w:rPr>
        <w:t xml:space="preserve"> under preparation for submission.</w:t>
      </w:r>
    </w:p>
    <w:p w:rsidR="00035215" w:rsidRPr="00013609" w:rsidRDefault="00035215" w:rsidP="00035215">
      <w:pPr>
        <w:pStyle w:val="ListParagraph"/>
        <w:numPr>
          <w:ilvl w:val="0"/>
          <w:numId w:val="20"/>
        </w:numPr>
        <w:tabs>
          <w:tab w:val="left" w:pos="8666"/>
        </w:tabs>
        <w:jc w:val="both"/>
        <w:rPr>
          <w:rFonts w:asciiTheme="majorBidi" w:hAnsiTheme="majorBidi" w:cstheme="majorBidi"/>
          <w:szCs w:val="22"/>
        </w:rPr>
      </w:pPr>
      <w:r w:rsidRPr="00013609">
        <w:rPr>
          <w:rFonts w:asciiTheme="majorBidi" w:hAnsiTheme="majorBidi" w:cstheme="majorBidi"/>
          <w:b/>
          <w:bCs/>
          <w:szCs w:val="22"/>
        </w:rPr>
        <w:t>Nishikawa, Y.</w:t>
      </w:r>
      <w:r w:rsidRPr="00013609">
        <w:rPr>
          <w:rFonts w:asciiTheme="majorBidi" w:hAnsiTheme="majorBidi" w:cstheme="majorBidi"/>
          <w:szCs w:val="22"/>
        </w:rPr>
        <w:t xml:space="preserve">, </w:t>
      </w:r>
      <w:r w:rsidR="003F3AB4" w:rsidRPr="00013609">
        <w:rPr>
          <w:rFonts w:asciiTheme="majorBidi" w:hAnsiTheme="majorBidi" w:cstheme="majorBidi"/>
          <w:szCs w:val="22"/>
        </w:rPr>
        <w:t>Associate Professor; Research Unit for Host Defense, Obihiro University, National Research Center for Protozoan diseases, Japan.</w:t>
      </w:r>
      <w:r w:rsidR="00D42AB9" w:rsidRPr="00013609">
        <w:rPr>
          <w:rFonts w:asciiTheme="majorBidi" w:hAnsiTheme="majorBidi" w:cstheme="majorBidi"/>
          <w:szCs w:val="22"/>
        </w:rPr>
        <w:t xml:space="preserve"> </w:t>
      </w:r>
    </w:p>
    <w:p w:rsidR="003F3AB4" w:rsidRPr="00013609" w:rsidRDefault="000C56D5" w:rsidP="00035215">
      <w:pPr>
        <w:pStyle w:val="ListParagraph"/>
        <w:numPr>
          <w:ilvl w:val="1"/>
          <w:numId w:val="20"/>
        </w:numPr>
        <w:tabs>
          <w:tab w:val="left" w:pos="8666"/>
        </w:tabs>
        <w:jc w:val="both"/>
        <w:rPr>
          <w:rFonts w:asciiTheme="majorBidi" w:hAnsiTheme="majorBidi" w:cstheme="majorBidi"/>
          <w:szCs w:val="22"/>
        </w:rPr>
      </w:pPr>
      <w:r w:rsidRPr="00013609">
        <w:rPr>
          <w:rFonts w:asciiTheme="majorBidi" w:hAnsiTheme="majorBidi" w:cstheme="majorBidi"/>
          <w:szCs w:val="22"/>
        </w:rPr>
        <w:t>Project</w:t>
      </w:r>
      <w:r w:rsidR="003F3AB4" w:rsidRPr="00013609">
        <w:rPr>
          <w:rFonts w:asciiTheme="majorBidi" w:hAnsiTheme="majorBidi" w:cstheme="majorBidi"/>
          <w:szCs w:val="22"/>
        </w:rPr>
        <w:t xml:space="preserve">: Type I IFN–mediated innate immunity in </w:t>
      </w:r>
      <w:r w:rsidR="003F3AB4" w:rsidRPr="00013609">
        <w:rPr>
          <w:rFonts w:asciiTheme="majorBidi" w:hAnsiTheme="majorBidi" w:cstheme="majorBidi"/>
          <w:i/>
          <w:iCs/>
          <w:szCs w:val="22"/>
        </w:rPr>
        <w:t>T. gondii</w:t>
      </w:r>
      <w:r w:rsidR="003F3AB4" w:rsidRPr="00013609">
        <w:rPr>
          <w:rFonts w:asciiTheme="majorBidi" w:hAnsiTheme="majorBidi" w:cstheme="majorBidi"/>
          <w:szCs w:val="22"/>
        </w:rPr>
        <w:t xml:space="preserve"> infection.</w:t>
      </w:r>
      <w:r w:rsidR="00D42AB9" w:rsidRPr="00013609">
        <w:rPr>
          <w:rFonts w:asciiTheme="majorBidi" w:hAnsiTheme="majorBidi" w:cstheme="majorBidi"/>
          <w:szCs w:val="22"/>
        </w:rPr>
        <w:t xml:space="preserve"> </w:t>
      </w:r>
      <w:r w:rsidR="003F3AB4" w:rsidRPr="00013609">
        <w:rPr>
          <w:rFonts w:asciiTheme="majorBidi" w:hAnsiTheme="majorBidi" w:cstheme="majorBidi"/>
          <w:szCs w:val="22"/>
        </w:rPr>
        <w:t>Co-authors: Mahmoud, M., Nishimura, M., Nishikawa, Y.</w:t>
      </w:r>
      <w:r w:rsidR="007810A4" w:rsidRPr="00013609">
        <w:rPr>
          <w:rFonts w:asciiTheme="majorBidi" w:hAnsiTheme="majorBidi" w:cstheme="majorBidi"/>
          <w:szCs w:val="22"/>
        </w:rPr>
        <w:t xml:space="preserve"> Cellular Microbiology (accepted proof July 2014, in press).</w:t>
      </w:r>
    </w:p>
    <w:p w:rsidR="00B51C9C" w:rsidRPr="00013609" w:rsidRDefault="00E370AD" w:rsidP="0081320A">
      <w:pPr>
        <w:pStyle w:val="ListParagraph"/>
        <w:numPr>
          <w:ilvl w:val="0"/>
          <w:numId w:val="20"/>
        </w:numPr>
        <w:tabs>
          <w:tab w:val="left" w:pos="8666"/>
        </w:tabs>
        <w:jc w:val="both"/>
        <w:rPr>
          <w:rFonts w:asciiTheme="majorBidi" w:hAnsiTheme="majorBidi" w:cstheme="majorBidi"/>
          <w:szCs w:val="22"/>
        </w:rPr>
      </w:pPr>
      <w:proofErr w:type="spellStart"/>
      <w:r w:rsidRPr="00013609">
        <w:rPr>
          <w:rFonts w:asciiTheme="majorBidi" w:hAnsiTheme="majorBidi" w:cstheme="majorBidi"/>
          <w:b/>
          <w:bCs/>
          <w:szCs w:val="22"/>
        </w:rPr>
        <w:t>Pumidonming</w:t>
      </w:r>
      <w:proofErr w:type="spellEnd"/>
      <w:r w:rsidRPr="00013609">
        <w:rPr>
          <w:rFonts w:asciiTheme="majorBidi" w:hAnsiTheme="majorBidi" w:cstheme="majorBidi"/>
          <w:b/>
          <w:bCs/>
          <w:szCs w:val="22"/>
        </w:rPr>
        <w:t xml:space="preserve">, </w:t>
      </w:r>
      <w:r w:rsidR="003E2C72" w:rsidRPr="00013609">
        <w:rPr>
          <w:rFonts w:asciiTheme="majorBidi" w:hAnsiTheme="majorBidi" w:cstheme="majorBidi"/>
          <w:b/>
          <w:bCs/>
          <w:szCs w:val="22"/>
        </w:rPr>
        <w:t>W</w:t>
      </w:r>
      <w:r w:rsidR="0081320A" w:rsidRPr="00013609">
        <w:rPr>
          <w:rFonts w:asciiTheme="majorBidi" w:hAnsiTheme="majorBidi" w:cstheme="majorBidi"/>
          <w:szCs w:val="22"/>
        </w:rPr>
        <w:t>.,</w:t>
      </w:r>
      <w:r w:rsidRPr="00013609">
        <w:rPr>
          <w:rFonts w:asciiTheme="majorBidi" w:hAnsiTheme="majorBidi" w:cstheme="majorBidi"/>
          <w:szCs w:val="22"/>
        </w:rPr>
        <w:t xml:space="preserve"> Assistant professor</w:t>
      </w:r>
      <w:r w:rsidR="0081320A" w:rsidRPr="00013609">
        <w:rPr>
          <w:rFonts w:asciiTheme="majorBidi" w:hAnsiTheme="majorBidi" w:cstheme="majorBidi"/>
          <w:szCs w:val="22"/>
        </w:rPr>
        <w:t>;</w:t>
      </w:r>
      <w:r w:rsidRPr="00013609">
        <w:rPr>
          <w:rFonts w:asciiTheme="majorBidi" w:hAnsiTheme="majorBidi" w:cstheme="majorBidi"/>
          <w:szCs w:val="22"/>
        </w:rPr>
        <w:t xml:space="preserve"> </w:t>
      </w:r>
      <w:r w:rsidRPr="00013609">
        <w:rPr>
          <w:rFonts w:ascii="Times New Roman" w:hAnsi="Times New Roman"/>
          <w:color w:val="000000" w:themeColor="text1"/>
          <w:szCs w:val="22"/>
        </w:rPr>
        <w:t xml:space="preserve">Department of Microbiology and Parasitology, Faculty of Medical Science, </w:t>
      </w:r>
      <w:proofErr w:type="spellStart"/>
      <w:r w:rsidRPr="00013609">
        <w:rPr>
          <w:rFonts w:ascii="Times New Roman" w:hAnsi="Times New Roman"/>
          <w:color w:val="000000" w:themeColor="text1"/>
          <w:szCs w:val="22"/>
        </w:rPr>
        <w:t>Naresuan</w:t>
      </w:r>
      <w:proofErr w:type="spellEnd"/>
      <w:r w:rsidRPr="00013609">
        <w:rPr>
          <w:rFonts w:ascii="Times New Roman" w:hAnsi="Times New Roman"/>
          <w:color w:val="000000" w:themeColor="text1"/>
          <w:szCs w:val="22"/>
        </w:rPr>
        <w:t xml:space="preserve"> University.</w:t>
      </w:r>
      <w:r w:rsidR="0081320A" w:rsidRPr="00013609">
        <w:rPr>
          <w:rFonts w:asciiTheme="majorBidi" w:hAnsiTheme="majorBidi" w:cstheme="majorBidi"/>
          <w:szCs w:val="22"/>
        </w:rPr>
        <w:t xml:space="preserve"> Thailand</w:t>
      </w:r>
    </w:p>
    <w:p w:rsidR="00035215" w:rsidRPr="00013609" w:rsidRDefault="00B51C9C" w:rsidP="00B833E7">
      <w:pPr>
        <w:pStyle w:val="ListParagraph"/>
        <w:numPr>
          <w:ilvl w:val="1"/>
          <w:numId w:val="20"/>
        </w:numPr>
        <w:tabs>
          <w:tab w:val="left" w:pos="8666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013609">
        <w:rPr>
          <w:rFonts w:asciiTheme="majorBidi" w:hAnsiTheme="majorBidi" w:cstheme="majorBidi"/>
          <w:szCs w:val="22"/>
        </w:rPr>
        <w:t xml:space="preserve">Project 1: </w:t>
      </w:r>
      <w:proofErr w:type="spellStart"/>
      <w:r w:rsidRPr="00013609">
        <w:rPr>
          <w:rFonts w:asciiTheme="majorBidi" w:hAnsiTheme="majorBidi" w:cstheme="majorBidi"/>
          <w:i/>
          <w:iCs/>
          <w:szCs w:val="22"/>
        </w:rPr>
        <w:t>Opisthorchis</w:t>
      </w:r>
      <w:proofErr w:type="spellEnd"/>
      <w:r w:rsidRPr="00013609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Pr="00013609">
        <w:rPr>
          <w:rFonts w:asciiTheme="majorBidi" w:hAnsiTheme="majorBidi" w:cstheme="majorBidi"/>
          <w:i/>
          <w:iCs/>
          <w:szCs w:val="22"/>
        </w:rPr>
        <w:t>viverrini</w:t>
      </w:r>
      <w:proofErr w:type="spellEnd"/>
      <w:r w:rsidRPr="00013609">
        <w:rPr>
          <w:rFonts w:asciiTheme="majorBidi" w:hAnsiTheme="majorBidi" w:cstheme="majorBidi"/>
          <w:szCs w:val="22"/>
        </w:rPr>
        <w:t xml:space="preserve"> infection in northeaster</w:t>
      </w:r>
      <w:r w:rsidR="009D5D27" w:rsidRPr="00013609">
        <w:rPr>
          <w:rFonts w:asciiTheme="majorBidi" w:hAnsiTheme="majorBidi" w:cstheme="majorBidi"/>
          <w:szCs w:val="22"/>
        </w:rPr>
        <w:t>n Thai (</w:t>
      </w:r>
      <w:proofErr w:type="spellStart"/>
      <w:r w:rsidR="009D5D27" w:rsidRPr="00013609">
        <w:rPr>
          <w:rFonts w:asciiTheme="majorBidi" w:hAnsiTheme="majorBidi" w:cstheme="majorBidi"/>
          <w:szCs w:val="22"/>
        </w:rPr>
        <w:t>Khon</w:t>
      </w:r>
      <w:proofErr w:type="spellEnd"/>
      <w:r w:rsidR="009D5D27" w:rsidRPr="00013609">
        <w:rPr>
          <w:rFonts w:asciiTheme="majorBidi" w:hAnsiTheme="majorBidi" w:cstheme="majorBidi"/>
          <w:szCs w:val="22"/>
        </w:rPr>
        <w:t xml:space="preserve"> </w:t>
      </w:r>
      <w:proofErr w:type="spellStart"/>
      <w:r w:rsidR="009D5D27" w:rsidRPr="00013609">
        <w:rPr>
          <w:rFonts w:asciiTheme="majorBidi" w:hAnsiTheme="majorBidi" w:cstheme="majorBidi"/>
          <w:szCs w:val="22"/>
        </w:rPr>
        <w:t>Isan</w:t>
      </w:r>
      <w:proofErr w:type="spellEnd"/>
      <w:r w:rsidR="009D5D27" w:rsidRPr="00013609">
        <w:rPr>
          <w:rFonts w:asciiTheme="majorBidi" w:hAnsiTheme="majorBidi" w:cstheme="majorBidi"/>
          <w:szCs w:val="22"/>
        </w:rPr>
        <w:t>)</w:t>
      </w:r>
      <w:r w:rsidR="000B1BFA" w:rsidRPr="00013609">
        <w:rPr>
          <w:rFonts w:asciiTheme="majorBidi" w:hAnsiTheme="majorBidi" w:cstheme="majorBidi"/>
          <w:szCs w:val="22"/>
        </w:rPr>
        <w:t xml:space="preserve"> </w:t>
      </w:r>
      <w:r w:rsidR="00EE7313" w:rsidRPr="00013609">
        <w:rPr>
          <w:rFonts w:asciiTheme="majorBidi" w:hAnsiTheme="majorBidi" w:cstheme="majorBidi"/>
          <w:szCs w:val="22"/>
        </w:rPr>
        <w:t>Communities</w:t>
      </w:r>
      <w:r w:rsidRPr="00013609">
        <w:rPr>
          <w:rFonts w:asciiTheme="majorBidi" w:hAnsiTheme="majorBidi" w:cstheme="majorBidi"/>
          <w:szCs w:val="22"/>
        </w:rPr>
        <w:t xml:space="preserve"> in Lower Northern Thailand</w:t>
      </w:r>
      <w:r w:rsidR="000B1BFA" w:rsidRPr="00013609">
        <w:rPr>
          <w:rFonts w:asciiTheme="majorBidi" w:hAnsiTheme="majorBidi" w:cstheme="majorBidi"/>
          <w:szCs w:val="22"/>
        </w:rPr>
        <w:t>.</w:t>
      </w:r>
      <w:r w:rsidR="00E370AD" w:rsidRPr="00013609">
        <w:rPr>
          <w:rFonts w:asciiTheme="majorBidi" w:hAnsiTheme="majorBidi" w:cstheme="majorBidi"/>
          <w:szCs w:val="22"/>
        </w:rPr>
        <w:t xml:space="preserve"> </w:t>
      </w:r>
      <w:r w:rsidR="00B833E7">
        <w:rPr>
          <w:rFonts w:asciiTheme="majorBidi" w:hAnsiTheme="majorBidi" w:cstheme="majorBidi"/>
          <w:szCs w:val="22"/>
        </w:rPr>
        <w:t>2014.</w:t>
      </w:r>
    </w:p>
    <w:p w:rsidR="00113AAF" w:rsidRPr="002A2301" w:rsidRDefault="000B1BFA" w:rsidP="002A2301">
      <w:pPr>
        <w:pStyle w:val="ListParagraph"/>
        <w:numPr>
          <w:ilvl w:val="1"/>
          <w:numId w:val="20"/>
        </w:numPr>
        <w:tabs>
          <w:tab w:val="left" w:pos="8666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B833E7">
        <w:rPr>
          <w:rFonts w:asciiTheme="majorBidi" w:hAnsiTheme="majorBidi" w:cstheme="majorBidi"/>
          <w:szCs w:val="22"/>
        </w:rPr>
        <w:t>Project 2:</w:t>
      </w:r>
      <w:r w:rsidR="002A6DE6" w:rsidRPr="00B833E7">
        <w:rPr>
          <w:rFonts w:asciiTheme="majorBidi" w:hAnsiTheme="majorBidi" w:cstheme="majorBidi"/>
          <w:szCs w:val="22"/>
        </w:rPr>
        <w:t xml:space="preserve"> Molecular diagnosis of hookworm infestation of dogs and cats from the lower northern, Thailand and their zoonotic potential.</w:t>
      </w:r>
      <w:r w:rsidR="009D5D27" w:rsidRPr="00B833E7">
        <w:rPr>
          <w:rFonts w:asciiTheme="majorBidi" w:hAnsiTheme="majorBidi" w:cstheme="majorBidi"/>
          <w:szCs w:val="22"/>
        </w:rPr>
        <w:t xml:space="preserve"> 2014</w:t>
      </w:r>
      <w:r w:rsidR="00B833E7">
        <w:rPr>
          <w:rFonts w:asciiTheme="majorBidi" w:hAnsiTheme="majorBidi" w:cstheme="majorBidi"/>
          <w:szCs w:val="22"/>
        </w:rPr>
        <w:t>.</w:t>
      </w:r>
      <w:r w:rsidR="009D5D27" w:rsidRPr="00B833E7">
        <w:rPr>
          <w:rFonts w:asciiTheme="majorBidi" w:hAnsiTheme="majorBidi" w:cstheme="majorBidi"/>
          <w:szCs w:val="22"/>
        </w:rPr>
        <w:t xml:space="preserve"> </w:t>
      </w:r>
    </w:p>
    <w:p w:rsidR="009E2FC8" w:rsidRPr="009B0E60" w:rsidRDefault="009E2FC8" w:rsidP="009E2FC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E2FC8" w:rsidRPr="009B0E60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DB" w:rsidRDefault="00191CDB" w:rsidP="00637060">
      <w:r>
        <w:separator/>
      </w:r>
    </w:p>
  </w:endnote>
  <w:endnote w:type="continuationSeparator" w:id="0">
    <w:p w:rsidR="00191CDB" w:rsidRDefault="00191CDB" w:rsidP="0063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396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331" w:rsidRDefault="00E143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A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4331" w:rsidRDefault="00E143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DB" w:rsidRDefault="00191CDB" w:rsidP="00637060">
      <w:r>
        <w:separator/>
      </w:r>
    </w:p>
  </w:footnote>
  <w:footnote w:type="continuationSeparator" w:id="0">
    <w:p w:rsidR="00191CDB" w:rsidRDefault="00191CDB" w:rsidP="0063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03B"/>
    <w:multiLevelType w:val="hybridMultilevel"/>
    <w:tmpl w:val="05169296"/>
    <w:lvl w:ilvl="0" w:tplc="C8667E20">
      <w:start w:val="1"/>
      <w:numFmt w:val="bullet"/>
      <w:lvlText w:val="-"/>
      <w:lvlJc w:val="left"/>
      <w:pPr>
        <w:ind w:left="2880" w:hanging="360"/>
      </w:pPr>
      <w:rPr>
        <w:rFonts w:ascii="Times New Roman" w:eastAsia="MS P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3D77EA5"/>
    <w:multiLevelType w:val="hybridMultilevel"/>
    <w:tmpl w:val="8538399A"/>
    <w:lvl w:ilvl="0" w:tplc="F83A5D6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E024F"/>
    <w:multiLevelType w:val="hybridMultilevel"/>
    <w:tmpl w:val="78D2AE1A"/>
    <w:lvl w:ilvl="0" w:tplc="62B8C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EF4"/>
    <w:multiLevelType w:val="hybridMultilevel"/>
    <w:tmpl w:val="F7CA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02DD9"/>
    <w:multiLevelType w:val="hybridMultilevel"/>
    <w:tmpl w:val="3190CD1A"/>
    <w:lvl w:ilvl="0" w:tplc="0BA2A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E02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B42F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E8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C62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AE22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6C5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6A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CCD5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C58AA"/>
    <w:multiLevelType w:val="hybridMultilevel"/>
    <w:tmpl w:val="E790409A"/>
    <w:lvl w:ilvl="0" w:tplc="8898AC6A">
      <w:start w:val="1996"/>
      <w:numFmt w:val="bullet"/>
      <w:lvlText w:val="-"/>
      <w:lvlJc w:val="left"/>
      <w:pPr>
        <w:ind w:left="1080" w:hanging="360"/>
      </w:pPr>
      <w:rPr>
        <w:rFonts w:ascii="Arial" w:eastAsia="MS PGothic" w:hAnsi="Arial" w:cs="Arial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157D1DE7"/>
    <w:multiLevelType w:val="hybridMultilevel"/>
    <w:tmpl w:val="A1722B3E"/>
    <w:lvl w:ilvl="0" w:tplc="B3C64B4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86D4343"/>
    <w:multiLevelType w:val="hybridMultilevel"/>
    <w:tmpl w:val="39AAABD2"/>
    <w:lvl w:ilvl="0" w:tplc="5716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21D42"/>
    <w:multiLevelType w:val="hybridMultilevel"/>
    <w:tmpl w:val="37426204"/>
    <w:lvl w:ilvl="0" w:tplc="5F1ABC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CA438BC"/>
    <w:multiLevelType w:val="hybridMultilevel"/>
    <w:tmpl w:val="DF58DB76"/>
    <w:lvl w:ilvl="0" w:tplc="F63AC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35DE9"/>
    <w:multiLevelType w:val="hybridMultilevel"/>
    <w:tmpl w:val="70583CD4"/>
    <w:lvl w:ilvl="0" w:tplc="ADCE399C">
      <w:start w:val="1"/>
      <w:numFmt w:val="decimal"/>
      <w:lvlText w:val="%1-"/>
      <w:lvlJc w:val="left"/>
      <w:pPr>
        <w:ind w:left="1074" w:hanging="360"/>
      </w:pPr>
      <w:rPr>
        <w:rFonts w:hint="default"/>
      </w:rPr>
    </w:lvl>
    <w:lvl w:ilvl="1" w:tplc="BC440F22">
      <w:start w:val="7"/>
      <w:numFmt w:val="bullet"/>
      <w:lvlText w:val="-"/>
      <w:lvlJc w:val="left"/>
      <w:pPr>
        <w:ind w:left="1794" w:hanging="360"/>
      </w:pPr>
      <w:rPr>
        <w:rFonts w:ascii="Century" w:eastAsia="MS Mincho" w:hAnsi="Century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32814A86"/>
    <w:multiLevelType w:val="hybridMultilevel"/>
    <w:tmpl w:val="5F86223E"/>
    <w:lvl w:ilvl="0" w:tplc="C8667E20">
      <w:start w:val="1"/>
      <w:numFmt w:val="bullet"/>
      <w:lvlText w:val="-"/>
      <w:lvlJc w:val="left"/>
      <w:pPr>
        <w:ind w:left="1434" w:hanging="360"/>
      </w:pPr>
      <w:rPr>
        <w:rFonts w:ascii="Times New Roman" w:eastAsia="MS P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328731B3"/>
    <w:multiLevelType w:val="hybridMultilevel"/>
    <w:tmpl w:val="82DE02DE"/>
    <w:lvl w:ilvl="0" w:tplc="057268DE">
      <w:start w:val="1"/>
      <w:numFmt w:val="lowerLetter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2045D"/>
    <w:multiLevelType w:val="hybridMultilevel"/>
    <w:tmpl w:val="353467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728F8"/>
    <w:multiLevelType w:val="hybridMultilevel"/>
    <w:tmpl w:val="83805720"/>
    <w:lvl w:ilvl="0" w:tplc="0D663E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41C2DE8"/>
    <w:multiLevelType w:val="hybridMultilevel"/>
    <w:tmpl w:val="8414866E"/>
    <w:lvl w:ilvl="0" w:tplc="A07E79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F257F"/>
    <w:multiLevelType w:val="hybridMultilevel"/>
    <w:tmpl w:val="E758D472"/>
    <w:lvl w:ilvl="0" w:tplc="919A6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E4D74"/>
    <w:multiLevelType w:val="hybridMultilevel"/>
    <w:tmpl w:val="E19A810E"/>
    <w:lvl w:ilvl="0" w:tplc="C2FE2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A066E"/>
    <w:multiLevelType w:val="hybridMultilevel"/>
    <w:tmpl w:val="C9C04318"/>
    <w:lvl w:ilvl="0" w:tplc="BC440F22">
      <w:start w:val="7"/>
      <w:numFmt w:val="bullet"/>
      <w:lvlText w:val="-"/>
      <w:lvlJc w:val="left"/>
      <w:pPr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75F2975"/>
    <w:multiLevelType w:val="hybridMultilevel"/>
    <w:tmpl w:val="F8626586"/>
    <w:lvl w:ilvl="0" w:tplc="3FFC2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46213"/>
    <w:multiLevelType w:val="hybridMultilevel"/>
    <w:tmpl w:val="6D06F930"/>
    <w:lvl w:ilvl="0" w:tplc="ADCE399C">
      <w:start w:val="1"/>
      <w:numFmt w:val="decimal"/>
      <w:lvlText w:val="%1-"/>
      <w:lvlJc w:val="left"/>
      <w:pPr>
        <w:ind w:left="1074" w:hanging="360"/>
      </w:pPr>
      <w:rPr>
        <w:rFonts w:hint="default"/>
      </w:rPr>
    </w:lvl>
    <w:lvl w:ilvl="1" w:tplc="BC440F22">
      <w:start w:val="7"/>
      <w:numFmt w:val="bullet"/>
      <w:lvlText w:val="-"/>
      <w:lvlJc w:val="left"/>
      <w:pPr>
        <w:ind w:left="1794" w:hanging="360"/>
      </w:pPr>
      <w:rPr>
        <w:rFonts w:ascii="Century" w:eastAsia="MS Mincho" w:hAnsi="Century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586311FB"/>
    <w:multiLevelType w:val="hybridMultilevel"/>
    <w:tmpl w:val="0A420246"/>
    <w:lvl w:ilvl="0" w:tplc="8898AC6A">
      <w:start w:val="1996"/>
      <w:numFmt w:val="bullet"/>
      <w:lvlText w:val="-"/>
      <w:lvlJc w:val="left"/>
      <w:pPr>
        <w:ind w:left="420" w:hanging="42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F0874B0"/>
    <w:multiLevelType w:val="hybridMultilevel"/>
    <w:tmpl w:val="CA0CEB4A"/>
    <w:lvl w:ilvl="0" w:tplc="B8CAD3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F0A4ADF"/>
    <w:multiLevelType w:val="hybridMultilevel"/>
    <w:tmpl w:val="A8E83928"/>
    <w:lvl w:ilvl="0" w:tplc="D1702FC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04E69EC"/>
    <w:multiLevelType w:val="hybridMultilevel"/>
    <w:tmpl w:val="C4B8390C"/>
    <w:lvl w:ilvl="0" w:tplc="25CE9F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45A9D"/>
    <w:multiLevelType w:val="hybridMultilevel"/>
    <w:tmpl w:val="88522DA2"/>
    <w:lvl w:ilvl="0" w:tplc="6494F77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329B9"/>
    <w:multiLevelType w:val="hybridMultilevel"/>
    <w:tmpl w:val="BBB8228E"/>
    <w:lvl w:ilvl="0" w:tplc="01B00524">
      <w:start w:val="1"/>
      <w:numFmt w:val="decimal"/>
      <w:lvlText w:val="%1-"/>
      <w:lvlJc w:val="left"/>
      <w:pPr>
        <w:ind w:left="1074" w:hanging="360"/>
      </w:pPr>
      <w:rPr>
        <w:rFonts w:ascii="Calibri" w:hAnsi="Calibri" w:cs="MS PGothic" w:hint="default"/>
        <w:b w:val="0"/>
        <w:bCs/>
        <w:color w:val="auto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>
    <w:nsid w:val="67B677CD"/>
    <w:multiLevelType w:val="hybridMultilevel"/>
    <w:tmpl w:val="926493BC"/>
    <w:lvl w:ilvl="0" w:tplc="C71C2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079DE"/>
    <w:multiLevelType w:val="hybridMultilevel"/>
    <w:tmpl w:val="5880A49A"/>
    <w:lvl w:ilvl="0" w:tplc="0409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E07AD"/>
    <w:multiLevelType w:val="hybridMultilevel"/>
    <w:tmpl w:val="67B891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FD7800"/>
    <w:multiLevelType w:val="hybridMultilevel"/>
    <w:tmpl w:val="680E56C2"/>
    <w:lvl w:ilvl="0" w:tplc="CF9290DC">
      <w:start w:val="1"/>
      <w:numFmt w:val="decimal"/>
      <w:lvlText w:val="%1.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8E77C67"/>
    <w:multiLevelType w:val="hybridMultilevel"/>
    <w:tmpl w:val="C4B8390C"/>
    <w:lvl w:ilvl="0" w:tplc="25CE9F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3764C7"/>
    <w:multiLevelType w:val="hybridMultilevel"/>
    <w:tmpl w:val="C2466A70"/>
    <w:lvl w:ilvl="0" w:tplc="BC440F22">
      <w:start w:val="7"/>
      <w:numFmt w:val="bullet"/>
      <w:lvlText w:val="-"/>
      <w:lvlJc w:val="left"/>
      <w:pPr>
        <w:ind w:left="360" w:hanging="360"/>
      </w:pPr>
      <w:rPr>
        <w:rFonts w:ascii="Century" w:eastAsia="MS Minch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6"/>
  </w:num>
  <w:num w:numId="4">
    <w:abstractNumId w:val="22"/>
  </w:num>
  <w:num w:numId="5">
    <w:abstractNumId w:val="14"/>
  </w:num>
  <w:num w:numId="6">
    <w:abstractNumId w:val="9"/>
  </w:num>
  <w:num w:numId="7">
    <w:abstractNumId w:val="0"/>
  </w:num>
  <w:num w:numId="8">
    <w:abstractNumId w:val="29"/>
  </w:num>
  <w:num w:numId="9">
    <w:abstractNumId w:val="11"/>
  </w:num>
  <w:num w:numId="10">
    <w:abstractNumId w:val="13"/>
  </w:num>
  <w:num w:numId="11">
    <w:abstractNumId w:val="26"/>
  </w:num>
  <w:num w:numId="12">
    <w:abstractNumId w:val="17"/>
  </w:num>
  <w:num w:numId="13">
    <w:abstractNumId w:val="18"/>
  </w:num>
  <w:num w:numId="14">
    <w:abstractNumId w:val="32"/>
  </w:num>
  <w:num w:numId="15">
    <w:abstractNumId w:val="5"/>
  </w:num>
  <w:num w:numId="16">
    <w:abstractNumId w:val="31"/>
  </w:num>
  <w:num w:numId="17">
    <w:abstractNumId w:val="24"/>
  </w:num>
  <w:num w:numId="18">
    <w:abstractNumId w:val="8"/>
  </w:num>
  <w:num w:numId="19">
    <w:abstractNumId w:val="19"/>
  </w:num>
  <w:num w:numId="20">
    <w:abstractNumId w:val="10"/>
  </w:num>
  <w:num w:numId="21">
    <w:abstractNumId w:val="21"/>
  </w:num>
  <w:num w:numId="22">
    <w:abstractNumId w:val="23"/>
  </w:num>
  <w:num w:numId="23">
    <w:abstractNumId w:val="20"/>
  </w:num>
  <w:num w:numId="24">
    <w:abstractNumId w:val="27"/>
  </w:num>
  <w:num w:numId="25">
    <w:abstractNumId w:val="7"/>
  </w:num>
  <w:num w:numId="26">
    <w:abstractNumId w:val="2"/>
  </w:num>
  <w:num w:numId="27">
    <w:abstractNumId w:val="16"/>
  </w:num>
  <w:num w:numId="28">
    <w:abstractNumId w:val="1"/>
  </w:num>
  <w:num w:numId="29">
    <w:abstractNumId w:val="12"/>
  </w:num>
  <w:num w:numId="30">
    <w:abstractNumId w:val="15"/>
  </w:num>
  <w:num w:numId="31">
    <w:abstractNumId w:val="30"/>
  </w:num>
  <w:num w:numId="32">
    <w:abstractNumId w:val="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18"/>
    <w:rsid w:val="00006CF5"/>
    <w:rsid w:val="000076E6"/>
    <w:rsid w:val="00011064"/>
    <w:rsid w:val="00011D38"/>
    <w:rsid w:val="00013609"/>
    <w:rsid w:val="00022EA4"/>
    <w:rsid w:val="00031FEB"/>
    <w:rsid w:val="000332D8"/>
    <w:rsid w:val="000335FC"/>
    <w:rsid w:val="00035215"/>
    <w:rsid w:val="000366BD"/>
    <w:rsid w:val="00045A50"/>
    <w:rsid w:val="00045B36"/>
    <w:rsid w:val="00050814"/>
    <w:rsid w:val="0005284F"/>
    <w:rsid w:val="00053628"/>
    <w:rsid w:val="00062910"/>
    <w:rsid w:val="000646FA"/>
    <w:rsid w:val="00067F28"/>
    <w:rsid w:val="00071063"/>
    <w:rsid w:val="00074D10"/>
    <w:rsid w:val="00075F90"/>
    <w:rsid w:val="000763CB"/>
    <w:rsid w:val="00076C46"/>
    <w:rsid w:val="00087395"/>
    <w:rsid w:val="00090D19"/>
    <w:rsid w:val="00094ADB"/>
    <w:rsid w:val="000B1BFA"/>
    <w:rsid w:val="000B285C"/>
    <w:rsid w:val="000B3533"/>
    <w:rsid w:val="000B3A81"/>
    <w:rsid w:val="000B5F34"/>
    <w:rsid w:val="000C1BEF"/>
    <w:rsid w:val="000C36AD"/>
    <w:rsid w:val="000C40AF"/>
    <w:rsid w:val="000C48B6"/>
    <w:rsid w:val="000C56D5"/>
    <w:rsid w:val="000C5F6C"/>
    <w:rsid w:val="000C7332"/>
    <w:rsid w:val="000D49E8"/>
    <w:rsid w:val="000D6711"/>
    <w:rsid w:val="000E359C"/>
    <w:rsid w:val="000E6B14"/>
    <w:rsid w:val="00103435"/>
    <w:rsid w:val="001062D3"/>
    <w:rsid w:val="00113932"/>
    <w:rsid w:val="00113AAF"/>
    <w:rsid w:val="0012038E"/>
    <w:rsid w:val="00124419"/>
    <w:rsid w:val="00124B8E"/>
    <w:rsid w:val="00130B6A"/>
    <w:rsid w:val="001311AC"/>
    <w:rsid w:val="00133596"/>
    <w:rsid w:val="001359F4"/>
    <w:rsid w:val="00143E5F"/>
    <w:rsid w:val="0014582B"/>
    <w:rsid w:val="00150C07"/>
    <w:rsid w:val="0015149C"/>
    <w:rsid w:val="00157E80"/>
    <w:rsid w:val="00162F3C"/>
    <w:rsid w:val="0016343A"/>
    <w:rsid w:val="001756A4"/>
    <w:rsid w:val="00181FF3"/>
    <w:rsid w:val="0018247D"/>
    <w:rsid w:val="001843A8"/>
    <w:rsid w:val="00191CDB"/>
    <w:rsid w:val="001A673B"/>
    <w:rsid w:val="001B31EB"/>
    <w:rsid w:val="001B64B5"/>
    <w:rsid w:val="001C665B"/>
    <w:rsid w:val="001D1BC0"/>
    <w:rsid w:val="001D59CC"/>
    <w:rsid w:val="001E1C87"/>
    <w:rsid w:val="001E7241"/>
    <w:rsid w:val="001F1C87"/>
    <w:rsid w:val="001F4725"/>
    <w:rsid w:val="00201E4B"/>
    <w:rsid w:val="002029FE"/>
    <w:rsid w:val="00206D11"/>
    <w:rsid w:val="00235855"/>
    <w:rsid w:val="002430A3"/>
    <w:rsid w:val="00243322"/>
    <w:rsid w:val="002519FF"/>
    <w:rsid w:val="00264683"/>
    <w:rsid w:val="002653BC"/>
    <w:rsid w:val="00272414"/>
    <w:rsid w:val="00272A25"/>
    <w:rsid w:val="00281E8F"/>
    <w:rsid w:val="00296C03"/>
    <w:rsid w:val="002A1718"/>
    <w:rsid w:val="002A2301"/>
    <w:rsid w:val="002A57A9"/>
    <w:rsid w:val="002A6DE6"/>
    <w:rsid w:val="002B1BF9"/>
    <w:rsid w:val="002B285D"/>
    <w:rsid w:val="002B4FCE"/>
    <w:rsid w:val="002B55A6"/>
    <w:rsid w:val="002C3E2F"/>
    <w:rsid w:val="002D5346"/>
    <w:rsid w:val="002D6A8D"/>
    <w:rsid w:val="002E03A2"/>
    <w:rsid w:val="002E4FE1"/>
    <w:rsid w:val="00300815"/>
    <w:rsid w:val="00303062"/>
    <w:rsid w:val="00303D27"/>
    <w:rsid w:val="003059CB"/>
    <w:rsid w:val="00313E6E"/>
    <w:rsid w:val="0031767F"/>
    <w:rsid w:val="0032092A"/>
    <w:rsid w:val="003263BE"/>
    <w:rsid w:val="00336FAC"/>
    <w:rsid w:val="00336FDA"/>
    <w:rsid w:val="00342CC5"/>
    <w:rsid w:val="00346FD6"/>
    <w:rsid w:val="003479B2"/>
    <w:rsid w:val="00352E7C"/>
    <w:rsid w:val="003545CC"/>
    <w:rsid w:val="003554AD"/>
    <w:rsid w:val="003619FB"/>
    <w:rsid w:val="00361A4C"/>
    <w:rsid w:val="0036229F"/>
    <w:rsid w:val="003823DB"/>
    <w:rsid w:val="003828BF"/>
    <w:rsid w:val="003847C5"/>
    <w:rsid w:val="00384A05"/>
    <w:rsid w:val="003916BF"/>
    <w:rsid w:val="0039207B"/>
    <w:rsid w:val="0039420B"/>
    <w:rsid w:val="00395049"/>
    <w:rsid w:val="0039566B"/>
    <w:rsid w:val="003A1221"/>
    <w:rsid w:val="003A2272"/>
    <w:rsid w:val="003A2CB9"/>
    <w:rsid w:val="003A3467"/>
    <w:rsid w:val="003A7925"/>
    <w:rsid w:val="003B3830"/>
    <w:rsid w:val="003C0234"/>
    <w:rsid w:val="003C2CC6"/>
    <w:rsid w:val="003C44F5"/>
    <w:rsid w:val="003C5F56"/>
    <w:rsid w:val="003C6644"/>
    <w:rsid w:val="003C7659"/>
    <w:rsid w:val="003D2B00"/>
    <w:rsid w:val="003E2C72"/>
    <w:rsid w:val="003E33BC"/>
    <w:rsid w:val="003E4EB2"/>
    <w:rsid w:val="003E7C4A"/>
    <w:rsid w:val="003F3AB4"/>
    <w:rsid w:val="003F4D1A"/>
    <w:rsid w:val="00407A64"/>
    <w:rsid w:val="00414164"/>
    <w:rsid w:val="004158B1"/>
    <w:rsid w:val="00420494"/>
    <w:rsid w:val="00421D3E"/>
    <w:rsid w:val="00433F2A"/>
    <w:rsid w:val="00444AD9"/>
    <w:rsid w:val="004607C0"/>
    <w:rsid w:val="00470133"/>
    <w:rsid w:val="00471CF0"/>
    <w:rsid w:val="00473D53"/>
    <w:rsid w:val="004759EE"/>
    <w:rsid w:val="00484D27"/>
    <w:rsid w:val="004928E1"/>
    <w:rsid w:val="00496746"/>
    <w:rsid w:val="0049779A"/>
    <w:rsid w:val="004A0990"/>
    <w:rsid w:val="004A72EB"/>
    <w:rsid w:val="004B71FE"/>
    <w:rsid w:val="004B7F1D"/>
    <w:rsid w:val="004C0C7E"/>
    <w:rsid w:val="004C195B"/>
    <w:rsid w:val="004C5CDB"/>
    <w:rsid w:val="004C5F1F"/>
    <w:rsid w:val="004C7428"/>
    <w:rsid w:val="004D3770"/>
    <w:rsid w:val="004E4F63"/>
    <w:rsid w:val="004E55E2"/>
    <w:rsid w:val="004E5C7F"/>
    <w:rsid w:val="004E5F5C"/>
    <w:rsid w:val="004F7BB6"/>
    <w:rsid w:val="005006BD"/>
    <w:rsid w:val="00505740"/>
    <w:rsid w:val="0051103A"/>
    <w:rsid w:val="00511EB1"/>
    <w:rsid w:val="005146C9"/>
    <w:rsid w:val="00514B6D"/>
    <w:rsid w:val="00514EF8"/>
    <w:rsid w:val="00520538"/>
    <w:rsid w:val="005213F0"/>
    <w:rsid w:val="00522E4A"/>
    <w:rsid w:val="00525204"/>
    <w:rsid w:val="00526A45"/>
    <w:rsid w:val="0053513D"/>
    <w:rsid w:val="00537B9A"/>
    <w:rsid w:val="00541B8C"/>
    <w:rsid w:val="00542B8A"/>
    <w:rsid w:val="005559C7"/>
    <w:rsid w:val="00563422"/>
    <w:rsid w:val="00565BAB"/>
    <w:rsid w:val="00570B06"/>
    <w:rsid w:val="00580806"/>
    <w:rsid w:val="00580922"/>
    <w:rsid w:val="00583651"/>
    <w:rsid w:val="00586977"/>
    <w:rsid w:val="00587436"/>
    <w:rsid w:val="00587950"/>
    <w:rsid w:val="005A72E5"/>
    <w:rsid w:val="005B5992"/>
    <w:rsid w:val="005B7050"/>
    <w:rsid w:val="005C0454"/>
    <w:rsid w:val="005C5F37"/>
    <w:rsid w:val="005E15B6"/>
    <w:rsid w:val="005E7B65"/>
    <w:rsid w:val="005F6BE6"/>
    <w:rsid w:val="005F7948"/>
    <w:rsid w:val="00600A86"/>
    <w:rsid w:val="00604618"/>
    <w:rsid w:val="00610358"/>
    <w:rsid w:val="006164CA"/>
    <w:rsid w:val="00617D00"/>
    <w:rsid w:val="00620DD6"/>
    <w:rsid w:val="00622A11"/>
    <w:rsid w:val="00624E40"/>
    <w:rsid w:val="0062741C"/>
    <w:rsid w:val="00632D9E"/>
    <w:rsid w:val="006332A2"/>
    <w:rsid w:val="006369F8"/>
    <w:rsid w:val="00637060"/>
    <w:rsid w:val="006370A1"/>
    <w:rsid w:val="006465C4"/>
    <w:rsid w:val="0065166F"/>
    <w:rsid w:val="0065304F"/>
    <w:rsid w:val="0065685C"/>
    <w:rsid w:val="00667AD6"/>
    <w:rsid w:val="006777F7"/>
    <w:rsid w:val="0068256C"/>
    <w:rsid w:val="00683A28"/>
    <w:rsid w:val="00685FAB"/>
    <w:rsid w:val="0069287C"/>
    <w:rsid w:val="00692AFC"/>
    <w:rsid w:val="00696703"/>
    <w:rsid w:val="006A5575"/>
    <w:rsid w:val="006A6419"/>
    <w:rsid w:val="006B0A20"/>
    <w:rsid w:val="006B1227"/>
    <w:rsid w:val="006B1E2A"/>
    <w:rsid w:val="006B3853"/>
    <w:rsid w:val="006C250B"/>
    <w:rsid w:val="006C69B2"/>
    <w:rsid w:val="006D5E01"/>
    <w:rsid w:val="006D7076"/>
    <w:rsid w:val="006E79D8"/>
    <w:rsid w:val="00712D3F"/>
    <w:rsid w:val="007143A5"/>
    <w:rsid w:val="00716BE3"/>
    <w:rsid w:val="00716BFD"/>
    <w:rsid w:val="00721E1B"/>
    <w:rsid w:val="007305E9"/>
    <w:rsid w:val="00730E2A"/>
    <w:rsid w:val="00732B25"/>
    <w:rsid w:val="00735D27"/>
    <w:rsid w:val="0073767B"/>
    <w:rsid w:val="00753DC7"/>
    <w:rsid w:val="00755901"/>
    <w:rsid w:val="0076153E"/>
    <w:rsid w:val="00767C2B"/>
    <w:rsid w:val="007721B7"/>
    <w:rsid w:val="007810A4"/>
    <w:rsid w:val="00786ED2"/>
    <w:rsid w:val="00793073"/>
    <w:rsid w:val="007A2148"/>
    <w:rsid w:val="007A3914"/>
    <w:rsid w:val="007A51EB"/>
    <w:rsid w:val="007B3041"/>
    <w:rsid w:val="007C2973"/>
    <w:rsid w:val="007C618D"/>
    <w:rsid w:val="007E34EF"/>
    <w:rsid w:val="007E45F7"/>
    <w:rsid w:val="007E4A3D"/>
    <w:rsid w:val="007E695F"/>
    <w:rsid w:val="007F2219"/>
    <w:rsid w:val="007F5458"/>
    <w:rsid w:val="007F6964"/>
    <w:rsid w:val="00804096"/>
    <w:rsid w:val="00805D99"/>
    <w:rsid w:val="008069FE"/>
    <w:rsid w:val="00811655"/>
    <w:rsid w:val="00811B5D"/>
    <w:rsid w:val="0081320A"/>
    <w:rsid w:val="00814675"/>
    <w:rsid w:val="0081683D"/>
    <w:rsid w:val="00816ADF"/>
    <w:rsid w:val="00817D42"/>
    <w:rsid w:val="00822DF2"/>
    <w:rsid w:val="0082466B"/>
    <w:rsid w:val="00825754"/>
    <w:rsid w:val="00826B7A"/>
    <w:rsid w:val="00846282"/>
    <w:rsid w:val="00850561"/>
    <w:rsid w:val="00855643"/>
    <w:rsid w:val="0085597E"/>
    <w:rsid w:val="00862B10"/>
    <w:rsid w:val="008735CE"/>
    <w:rsid w:val="008920CA"/>
    <w:rsid w:val="008A1AC2"/>
    <w:rsid w:val="008B0332"/>
    <w:rsid w:val="008B4A44"/>
    <w:rsid w:val="008B6C2C"/>
    <w:rsid w:val="008C342D"/>
    <w:rsid w:val="008C4A63"/>
    <w:rsid w:val="008C53E7"/>
    <w:rsid w:val="008D0C30"/>
    <w:rsid w:val="008D5946"/>
    <w:rsid w:val="008E671C"/>
    <w:rsid w:val="008F0E1E"/>
    <w:rsid w:val="008F3876"/>
    <w:rsid w:val="008F5925"/>
    <w:rsid w:val="008F6FC2"/>
    <w:rsid w:val="00901239"/>
    <w:rsid w:val="00901696"/>
    <w:rsid w:val="0090185D"/>
    <w:rsid w:val="009051C1"/>
    <w:rsid w:val="0091319C"/>
    <w:rsid w:val="009157FF"/>
    <w:rsid w:val="00916952"/>
    <w:rsid w:val="00921022"/>
    <w:rsid w:val="00924ABE"/>
    <w:rsid w:val="00931259"/>
    <w:rsid w:val="00945000"/>
    <w:rsid w:val="00946F85"/>
    <w:rsid w:val="0095000B"/>
    <w:rsid w:val="0095074A"/>
    <w:rsid w:val="00953CD9"/>
    <w:rsid w:val="0095770B"/>
    <w:rsid w:val="00963B17"/>
    <w:rsid w:val="00966529"/>
    <w:rsid w:val="00966A1D"/>
    <w:rsid w:val="009709CE"/>
    <w:rsid w:val="00975436"/>
    <w:rsid w:val="0098210B"/>
    <w:rsid w:val="00985224"/>
    <w:rsid w:val="00985AE1"/>
    <w:rsid w:val="00986B9A"/>
    <w:rsid w:val="0098759A"/>
    <w:rsid w:val="00990090"/>
    <w:rsid w:val="0099590B"/>
    <w:rsid w:val="009A3486"/>
    <w:rsid w:val="009A648D"/>
    <w:rsid w:val="009B0E60"/>
    <w:rsid w:val="009C4920"/>
    <w:rsid w:val="009D5D27"/>
    <w:rsid w:val="009E2FC8"/>
    <w:rsid w:val="009E37B7"/>
    <w:rsid w:val="009F22A7"/>
    <w:rsid w:val="009F2572"/>
    <w:rsid w:val="009F311A"/>
    <w:rsid w:val="009F3B7F"/>
    <w:rsid w:val="009F6F3B"/>
    <w:rsid w:val="00A04CEA"/>
    <w:rsid w:val="00A11FBF"/>
    <w:rsid w:val="00A13F51"/>
    <w:rsid w:val="00A204A0"/>
    <w:rsid w:val="00A276F5"/>
    <w:rsid w:val="00A313A9"/>
    <w:rsid w:val="00A32714"/>
    <w:rsid w:val="00A34080"/>
    <w:rsid w:val="00A35B8A"/>
    <w:rsid w:val="00A42492"/>
    <w:rsid w:val="00A42B83"/>
    <w:rsid w:val="00A45314"/>
    <w:rsid w:val="00A55CFA"/>
    <w:rsid w:val="00A60EE7"/>
    <w:rsid w:val="00A63054"/>
    <w:rsid w:val="00A63E2C"/>
    <w:rsid w:val="00A643D0"/>
    <w:rsid w:val="00A65DA6"/>
    <w:rsid w:val="00A736F7"/>
    <w:rsid w:val="00A92B8E"/>
    <w:rsid w:val="00A9504E"/>
    <w:rsid w:val="00AB0CDB"/>
    <w:rsid w:val="00AB1727"/>
    <w:rsid w:val="00AB4086"/>
    <w:rsid w:val="00AB7993"/>
    <w:rsid w:val="00AC5246"/>
    <w:rsid w:val="00AC787B"/>
    <w:rsid w:val="00AD6BB5"/>
    <w:rsid w:val="00AF03BB"/>
    <w:rsid w:val="00AF5F5F"/>
    <w:rsid w:val="00B0308C"/>
    <w:rsid w:val="00B03A59"/>
    <w:rsid w:val="00B07F1B"/>
    <w:rsid w:val="00B10862"/>
    <w:rsid w:val="00B1411E"/>
    <w:rsid w:val="00B150B9"/>
    <w:rsid w:val="00B15A97"/>
    <w:rsid w:val="00B15F0A"/>
    <w:rsid w:val="00B17630"/>
    <w:rsid w:val="00B17BC3"/>
    <w:rsid w:val="00B27DC4"/>
    <w:rsid w:val="00B33266"/>
    <w:rsid w:val="00B411B9"/>
    <w:rsid w:val="00B42AF6"/>
    <w:rsid w:val="00B4714D"/>
    <w:rsid w:val="00B51C9C"/>
    <w:rsid w:val="00B537FA"/>
    <w:rsid w:val="00B55C45"/>
    <w:rsid w:val="00B575A8"/>
    <w:rsid w:val="00B608C9"/>
    <w:rsid w:val="00B619AA"/>
    <w:rsid w:val="00B71506"/>
    <w:rsid w:val="00B729E4"/>
    <w:rsid w:val="00B73276"/>
    <w:rsid w:val="00B77591"/>
    <w:rsid w:val="00B833E7"/>
    <w:rsid w:val="00B93958"/>
    <w:rsid w:val="00B93D12"/>
    <w:rsid w:val="00B94DE4"/>
    <w:rsid w:val="00BA64E9"/>
    <w:rsid w:val="00BA7DA4"/>
    <w:rsid w:val="00BB4350"/>
    <w:rsid w:val="00BC044E"/>
    <w:rsid w:val="00BC546A"/>
    <w:rsid w:val="00BD1332"/>
    <w:rsid w:val="00BD515E"/>
    <w:rsid w:val="00BD5E58"/>
    <w:rsid w:val="00BD7384"/>
    <w:rsid w:val="00BE04BE"/>
    <w:rsid w:val="00BE2473"/>
    <w:rsid w:val="00BE2EC2"/>
    <w:rsid w:val="00BE3120"/>
    <w:rsid w:val="00BE3BC4"/>
    <w:rsid w:val="00BE75AE"/>
    <w:rsid w:val="00BF20F5"/>
    <w:rsid w:val="00BF2342"/>
    <w:rsid w:val="00C02854"/>
    <w:rsid w:val="00C042CD"/>
    <w:rsid w:val="00C11148"/>
    <w:rsid w:val="00C1209A"/>
    <w:rsid w:val="00C1249F"/>
    <w:rsid w:val="00C16C36"/>
    <w:rsid w:val="00C17261"/>
    <w:rsid w:val="00C17E9C"/>
    <w:rsid w:val="00C2008C"/>
    <w:rsid w:val="00C247DA"/>
    <w:rsid w:val="00C30464"/>
    <w:rsid w:val="00C32772"/>
    <w:rsid w:val="00C3424B"/>
    <w:rsid w:val="00C40D75"/>
    <w:rsid w:val="00C43DC7"/>
    <w:rsid w:val="00C45B24"/>
    <w:rsid w:val="00C5220B"/>
    <w:rsid w:val="00C534D0"/>
    <w:rsid w:val="00C62782"/>
    <w:rsid w:val="00C6590A"/>
    <w:rsid w:val="00C66762"/>
    <w:rsid w:val="00C7047C"/>
    <w:rsid w:val="00C815A6"/>
    <w:rsid w:val="00C81B94"/>
    <w:rsid w:val="00C9496A"/>
    <w:rsid w:val="00C94C80"/>
    <w:rsid w:val="00C977CF"/>
    <w:rsid w:val="00CA08F4"/>
    <w:rsid w:val="00CA3AB9"/>
    <w:rsid w:val="00CA417D"/>
    <w:rsid w:val="00CB3A7B"/>
    <w:rsid w:val="00CB5C9F"/>
    <w:rsid w:val="00CC2540"/>
    <w:rsid w:val="00CC26D6"/>
    <w:rsid w:val="00CC4E66"/>
    <w:rsid w:val="00CD66C3"/>
    <w:rsid w:val="00CE10D1"/>
    <w:rsid w:val="00CF2A98"/>
    <w:rsid w:val="00CF5609"/>
    <w:rsid w:val="00D00C9E"/>
    <w:rsid w:val="00D1408E"/>
    <w:rsid w:val="00D22166"/>
    <w:rsid w:val="00D22C0C"/>
    <w:rsid w:val="00D22C9A"/>
    <w:rsid w:val="00D23F30"/>
    <w:rsid w:val="00D27D27"/>
    <w:rsid w:val="00D30206"/>
    <w:rsid w:val="00D32F0E"/>
    <w:rsid w:val="00D40D02"/>
    <w:rsid w:val="00D42AB9"/>
    <w:rsid w:val="00D441D8"/>
    <w:rsid w:val="00D51541"/>
    <w:rsid w:val="00D5467E"/>
    <w:rsid w:val="00D54B34"/>
    <w:rsid w:val="00D64BDF"/>
    <w:rsid w:val="00D65284"/>
    <w:rsid w:val="00D657DF"/>
    <w:rsid w:val="00D705DF"/>
    <w:rsid w:val="00D724AA"/>
    <w:rsid w:val="00D82EA1"/>
    <w:rsid w:val="00D9249C"/>
    <w:rsid w:val="00DB1225"/>
    <w:rsid w:val="00DB4F0E"/>
    <w:rsid w:val="00DB63A9"/>
    <w:rsid w:val="00DC1360"/>
    <w:rsid w:val="00DC60E5"/>
    <w:rsid w:val="00DC72BD"/>
    <w:rsid w:val="00DC7572"/>
    <w:rsid w:val="00DD0B7C"/>
    <w:rsid w:val="00DD5211"/>
    <w:rsid w:val="00DD5F8C"/>
    <w:rsid w:val="00DF142A"/>
    <w:rsid w:val="00DF1C98"/>
    <w:rsid w:val="00DF65B1"/>
    <w:rsid w:val="00E05EE3"/>
    <w:rsid w:val="00E14331"/>
    <w:rsid w:val="00E2177C"/>
    <w:rsid w:val="00E2300A"/>
    <w:rsid w:val="00E25BEE"/>
    <w:rsid w:val="00E2689E"/>
    <w:rsid w:val="00E3127D"/>
    <w:rsid w:val="00E317C2"/>
    <w:rsid w:val="00E33823"/>
    <w:rsid w:val="00E35539"/>
    <w:rsid w:val="00E370AD"/>
    <w:rsid w:val="00E4009C"/>
    <w:rsid w:val="00E40667"/>
    <w:rsid w:val="00E6328F"/>
    <w:rsid w:val="00E82761"/>
    <w:rsid w:val="00E87CDA"/>
    <w:rsid w:val="00E87D1B"/>
    <w:rsid w:val="00E95897"/>
    <w:rsid w:val="00E97288"/>
    <w:rsid w:val="00E97648"/>
    <w:rsid w:val="00E978EF"/>
    <w:rsid w:val="00EA0279"/>
    <w:rsid w:val="00EA050D"/>
    <w:rsid w:val="00EA24C6"/>
    <w:rsid w:val="00EA5BE6"/>
    <w:rsid w:val="00EB1DF4"/>
    <w:rsid w:val="00EB286F"/>
    <w:rsid w:val="00EB2A63"/>
    <w:rsid w:val="00EB2C8B"/>
    <w:rsid w:val="00EB6E9F"/>
    <w:rsid w:val="00EC42BB"/>
    <w:rsid w:val="00ED007E"/>
    <w:rsid w:val="00ED1FB4"/>
    <w:rsid w:val="00ED329A"/>
    <w:rsid w:val="00ED7EB1"/>
    <w:rsid w:val="00EE2C7C"/>
    <w:rsid w:val="00EE7313"/>
    <w:rsid w:val="00EF794F"/>
    <w:rsid w:val="00F00EC9"/>
    <w:rsid w:val="00F03579"/>
    <w:rsid w:val="00F03FBC"/>
    <w:rsid w:val="00F06E25"/>
    <w:rsid w:val="00F13A27"/>
    <w:rsid w:val="00F20C31"/>
    <w:rsid w:val="00F22A93"/>
    <w:rsid w:val="00F41565"/>
    <w:rsid w:val="00F41C8C"/>
    <w:rsid w:val="00F42223"/>
    <w:rsid w:val="00F42F03"/>
    <w:rsid w:val="00F445CA"/>
    <w:rsid w:val="00F44776"/>
    <w:rsid w:val="00F504E2"/>
    <w:rsid w:val="00F55850"/>
    <w:rsid w:val="00F60B1F"/>
    <w:rsid w:val="00F649A2"/>
    <w:rsid w:val="00F650EA"/>
    <w:rsid w:val="00F81EA3"/>
    <w:rsid w:val="00F83066"/>
    <w:rsid w:val="00F83CCF"/>
    <w:rsid w:val="00F91E65"/>
    <w:rsid w:val="00F92B2C"/>
    <w:rsid w:val="00F936C1"/>
    <w:rsid w:val="00F9674D"/>
    <w:rsid w:val="00F96F19"/>
    <w:rsid w:val="00FB1B78"/>
    <w:rsid w:val="00FB348D"/>
    <w:rsid w:val="00FB4DD6"/>
    <w:rsid w:val="00FB743B"/>
    <w:rsid w:val="00FC12B7"/>
    <w:rsid w:val="00FC4DCF"/>
    <w:rsid w:val="00FC51E4"/>
    <w:rsid w:val="00FE5202"/>
    <w:rsid w:val="00FF2AF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0A"/>
    <w:rPr>
      <w:rFonts w:ascii="Times New Roman" w:eastAsia="MS Mincho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link w:val="Heading1Char"/>
    <w:qFormat/>
    <w:rsid w:val="00124419"/>
    <w:pPr>
      <w:spacing w:before="240" w:after="120"/>
      <w:outlineLvl w:val="0"/>
    </w:pPr>
    <w:rPr>
      <w:rFonts w:ascii="MS PGothic" w:eastAsia="MS PGothic" w:hAnsi="MS PGothic"/>
      <w:b/>
      <w:bCs/>
      <w:color w:val="000000"/>
      <w:kern w:val="36"/>
      <w:sz w:val="33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8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43322"/>
    <w:pPr>
      <w:spacing w:after="300"/>
    </w:pPr>
    <w:rPr>
      <w:rFonts w:ascii="Cambria" w:eastAsia="MS PGothic" w:hAnsi="Cambria" w:cs="MS PGothic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3322"/>
    <w:rPr>
      <w:rFonts w:ascii="Cambria" w:eastAsia="MS PGothic" w:hAnsi="Cambria" w:cs="MS PGothic"/>
      <w:color w:val="17365D"/>
      <w:spacing w:val="5"/>
      <w:kern w:val="0"/>
      <w:sz w:val="52"/>
      <w:szCs w:val="52"/>
    </w:rPr>
  </w:style>
  <w:style w:type="paragraph" w:styleId="ListParagraph">
    <w:name w:val="List Paragraph"/>
    <w:basedOn w:val="Normal"/>
    <w:uiPriority w:val="34"/>
    <w:qFormat/>
    <w:rsid w:val="00243322"/>
    <w:pPr>
      <w:spacing w:after="200" w:line="276" w:lineRule="auto"/>
      <w:ind w:left="720"/>
    </w:pPr>
    <w:rPr>
      <w:rFonts w:ascii="Calibri" w:eastAsia="MS PGothic" w:hAnsi="Calibri" w:cs="MS PGothic"/>
      <w:sz w:val="22"/>
    </w:rPr>
  </w:style>
  <w:style w:type="paragraph" w:customStyle="1" w:styleId="yiv312944742msonormal">
    <w:name w:val="yiv312944742msonormal"/>
    <w:basedOn w:val="Normal"/>
    <w:rsid w:val="00683A28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124419"/>
    <w:rPr>
      <w:rFonts w:ascii="MS PGothic" w:eastAsia="MS PGothic" w:hAnsi="MS PGothic" w:cs="Times New Roman"/>
      <w:b/>
      <w:bCs/>
      <w:color w:val="000000"/>
      <w:kern w:val="36"/>
      <w:sz w:val="33"/>
      <w:szCs w:val="33"/>
    </w:rPr>
  </w:style>
  <w:style w:type="character" w:customStyle="1" w:styleId="jrnl">
    <w:name w:val="jrnl"/>
    <w:basedOn w:val="DefaultParagraphFont"/>
    <w:rsid w:val="00124419"/>
  </w:style>
  <w:style w:type="paragraph" w:styleId="BalloonText">
    <w:name w:val="Balloon Text"/>
    <w:basedOn w:val="Normal"/>
    <w:link w:val="BalloonTextChar"/>
    <w:unhideWhenUsed/>
    <w:rsid w:val="00C53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4D0"/>
    <w:rPr>
      <w:rFonts w:ascii="Tahoma" w:eastAsia="MS Mincho" w:hAnsi="Tahoma" w:cs="Tahoma"/>
      <w:kern w:val="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B0CDB"/>
    <w:rPr>
      <w:i/>
      <w:iCs/>
    </w:rPr>
  </w:style>
  <w:style w:type="character" w:customStyle="1" w:styleId="apple-converted-space">
    <w:name w:val="apple-converted-space"/>
    <w:basedOn w:val="DefaultParagraphFont"/>
    <w:rsid w:val="00AB0CDB"/>
  </w:style>
  <w:style w:type="character" w:customStyle="1" w:styleId="k9v306189">
    <w:name w:val="k9v306189"/>
    <w:basedOn w:val="DefaultParagraphFont"/>
    <w:rsid w:val="00FC4DCF"/>
  </w:style>
  <w:style w:type="paragraph" w:styleId="Header">
    <w:name w:val="header"/>
    <w:basedOn w:val="Normal"/>
    <w:link w:val="HeaderChar"/>
    <w:uiPriority w:val="99"/>
    <w:unhideWhenUsed/>
    <w:rsid w:val="0063706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060"/>
    <w:rPr>
      <w:rFonts w:ascii="Times New Roman" w:eastAsia="MS Mincho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06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060"/>
    <w:rPr>
      <w:rFonts w:ascii="Times New Roman" w:eastAsia="MS Mincho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48D"/>
    <w:pPr>
      <w:spacing w:before="100" w:beforeAutospacing="1" w:after="100" w:afterAutospacing="1"/>
    </w:pPr>
    <w:rPr>
      <w:rFonts w:ascii="MS PGothic" w:eastAsia="MS PGothic" w:hAnsi="MS PGothic" w:cs="MS PGothic"/>
    </w:rPr>
  </w:style>
  <w:style w:type="character" w:styleId="Hyperlink">
    <w:name w:val="Hyperlink"/>
    <w:rsid w:val="00C17E9C"/>
    <w:rPr>
      <w:color w:val="0000FF"/>
      <w:u w:val="single"/>
    </w:rPr>
  </w:style>
  <w:style w:type="paragraph" w:customStyle="1" w:styleId="HeadingRed">
    <w:name w:val="Heading Red"/>
    <w:next w:val="Normal"/>
    <w:rsid w:val="00946F85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Arial Unicode MS" w:hAnsi="Arial Unicode MS" w:cs="Arial Unicode MS"/>
      <w:b/>
      <w:bCs/>
      <w:color w:val="C82505"/>
      <w:kern w:val="0"/>
      <w:sz w:val="32"/>
      <w:szCs w:val="32"/>
      <w:bdr w:val="nil"/>
      <w:lang w:eastAsia="en-US" w:bidi="th-TH"/>
    </w:rPr>
  </w:style>
  <w:style w:type="paragraph" w:customStyle="1" w:styleId="Body">
    <w:name w:val="Body"/>
    <w:rsid w:val="005874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2"/>
      <w:bdr w:val="nil"/>
      <w:lang w:eastAsia="en-US" w:bidi="th-T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506"/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49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49C"/>
    <w:rPr>
      <w:b/>
      <w:bCs/>
      <w:i/>
      <w:iCs/>
      <w:color w:val="4F81BD" w:themeColor="accent1"/>
      <w:kern w:val="0"/>
      <w:sz w:val="22"/>
    </w:rPr>
  </w:style>
  <w:style w:type="paragraph" w:customStyle="1" w:styleId="desc">
    <w:name w:val="desc"/>
    <w:basedOn w:val="Normal"/>
    <w:rsid w:val="00C32772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tails">
    <w:name w:val="details"/>
    <w:basedOn w:val="Normal"/>
    <w:rsid w:val="00C32772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rsid w:val="00303D27"/>
    <w:pPr>
      <w:bidi/>
      <w:jc w:val="lowKashida"/>
    </w:pPr>
    <w:rPr>
      <w:sz w:val="20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303D27"/>
    <w:rPr>
      <w:rFonts w:ascii="Times New Roman" w:eastAsia="MS Mincho" w:hAnsi="Times New Roman" w:cs="Times New Roman"/>
      <w:kern w:val="0"/>
      <w:sz w:val="20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84F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</w:rPr>
  </w:style>
  <w:style w:type="paragraph" w:customStyle="1" w:styleId="title0">
    <w:name w:val="title"/>
    <w:basedOn w:val="Normal"/>
    <w:rsid w:val="00BE04BE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0A"/>
    <w:rPr>
      <w:rFonts w:ascii="Times New Roman" w:eastAsia="MS Mincho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link w:val="Heading1Char"/>
    <w:qFormat/>
    <w:rsid w:val="00124419"/>
    <w:pPr>
      <w:spacing w:before="240" w:after="120"/>
      <w:outlineLvl w:val="0"/>
    </w:pPr>
    <w:rPr>
      <w:rFonts w:ascii="MS PGothic" w:eastAsia="MS PGothic" w:hAnsi="MS PGothic"/>
      <w:b/>
      <w:bCs/>
      <w:color w:val="000000"/>
      <w:kern w:val="36"/>
      <w:sz w:val="33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8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43322"/>
    <w:pPr>
      <w:spacing w:after="300"/>
    </w:pPr>
    <w:rPr>
      <w:rFonts w:ascii="Cambria" w:eastAsia="MS PGothic" w:hAnsi="Cambria" w:cs="MS PGothic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3322"/>
    <w:rPr>
      <w:rFonts w:ascii="Cambria" w:eastAsia="MS PGothic" w:hAnsi="Cambria" w:cs="MS PGothic"/>
      <w:color w:val="17365D"/>
      <w:spacing w:val="5"/>
      <w:kern w:val="0"/>
      <w:sz w:val="52"/>
      <w:szCs w:val="52"/>
    </w:rPr>
  </w:style>
  <w:style w:type="paragraph" w:styleId="ListParagraph">
    <w:name w:val="List Paragraph"/>
    <w:basedOn w:val="Normal"/>
    <w:uiPriority w:val="34"/>
    <w:qFormat/>
    <w:rsid w:val="00243322"/>
    <w:pPr>
      <w:spacing w:after="200" w:line="276" w:lineRule="auto"/>
      <w:ind w:left="720"/>
    </w:pPr>
    <w:rPr>
      <w:rFonts w:ascii="Calibri" w:eastAsia="MS PGothic" w:hAnsi="Calibri" w:cs="MS PGothic"/>
      <w:sz w:val="22"/>
    </w:rPr>
  </w:style>
  <w:style w:type="paragraph" w:customStyle="1" w:styleId="yiv312944742msonormal">
    <w:name w:val="yiv312944742msonormal"/>
    <w:basedOn w:val="Normal"/>
    <w:rsid w:val="00683A28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124419"/>
    <w:rPr>
      <w:rFonts w:ascii="MS PGothic" w:eastAsia="MS PGothic" w:hAnsi="MS PGothic" w:cs="Times New Roman"/>
      <w:b/>
      <w:bCs/>
      <w:color w:val="000000"/>
      <w:kern w:val="36"/>
      <w:sz w:val="33"/>
      <w:szCs w:val="33"/>
    </w:rPr>
  </w:style>
  <w:style w:type="character" w:customStyle="1" w:styleId="jrnl">
    <w:name w:val="jrnl"/>
    <w:basedOn w:val="DefaultParagraphFont"/>
    <w:rsid w:val="00124419"/>
  </w:style>
  <w:style w:type="paragraph" w:styleId="BalloonText">
    <w:name w:val="Balloon Text"/>
    <w:basedOn w:val="Normal"/>
    <w:link w:val="BalloonTextChar"/>
    <w:unhideWhenUsed/>
    <w:rsid w:val="00C53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4D0"/>
    <w:rPr>
      <w:rFonts w:ascii="Tahoma" w:eastAsia="MS Mincho" w:hAnsi="Tahoma" w:cs="Tahoma"/>
      <w:kern w:val="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B0CDB"/>
    <w:rPr>
      <w:i/>
      <w:iCs/>
    </w:rPr>
  </w:style>
  <w:style w:type="character" w:customStyle="1" w:styleId="apple-converted-space">
    <w:name w:val="apple-converted-space"/>
    <w:basedOn w:val="DefaultParagraphFont"/>
    <w:rsid w:val="00AB0CDB"/>
  </w:style>
  <w:style w:type="character" w:customStyle="1" w:styleId="k9v306189">
    <w:name w:val="k9v306189"/>
    <w:basedOn w:val="DefaultParagraphFont"/>
    <w:rsid w:val="00FC4DCF"/>
  </w:style>
  <w:style w:type="paragraph" w:styleId="Header">
    <w:name w:val="header"/>
    <w:basedOn w:val="Normal"/>
    <w:link w:val="HeaderChar"/>
    <w:uiPriority w:val="99"/>
    <w:unhideWhenUsed/>
    <w:rsid w:val="0063706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060"/>
    <w:rPr>
      <w:rFonts w:ascii="Times New Roman" w:eastAsia="MS Mincho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06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060"/>
    <w:rPr>
      <w:rFonts w:ascii="Times New Roman" w:eastAsia="MS Mincho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48D"/>
    <w:pPr>
      <w:spacing w:before="100" w:beforeAutospacing="1" w:after="100" w:afterAutospacing="1"/>
    </w:pPr>
    <w:rPr>
      <w:rFonts w:ascii="MS PGothic" w:eastAsia="MS PGothic" w:hAnsi="MS PGothic" w:cs="MS PGothic"/>
    </w:rPr>
  </w:style>
  <w:style w:type="character" w:styleId="Hyperlink">
    <w:name w:val="Hyperlink"/>
    <w:rsid w:val="00C17E9C"/>
    <w:rPr>
      <w:color w:val="0000FF"/>
      <w:u w:val="single"/>
    </w:rPr>
  </w:style>
  <w:style w:type="paragraph" w:customStyle="1" w:styleId="HeadingRed">
    <w:name w:val="Heading Red"/>
    <w:next w:val="Normal"/>
    <w:rsid w:val="00946F85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Arial Unicode MS" w:hAnsi="Arial Unicode MS" w:cs="Arial Unicode MS"/>
      <w:b/>
      <w:bCs/>
      <w:color w:val="C82505"/>
      <w:kern w:val="0"/>
      <w:sz w:val="32"/>
      <w:szCs w:val="32"/>
      <w:bdr w:val="nil"/>
      <w:lang w:eastAsia="en-US" w:bidi="th-TH"/>
    </w:rPr>
  </w:style>
  <w:style w:type="paragraph" w:customStyle="1" w:styleId="Body">
    <w:name w:val="Body"/>
    <w:rsid w:val="005874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2"/>
      <w:bdr w:val="nil"/>
      <w:lang w:eastAsia="en-US" w:bidi="th-T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506"/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49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49C"/>
    <w:rPr>
      <w:b/>
      <w:bCs/>
      <w:i/>
      <w:iCs/>
      <w:color w:val="4F81BD" w:themeColor="accent1"/>
      <w:kern w:val="0"/>
      <w:sz w:val="22"/>
    </w:rPr>
  </w:style>
  <w:style w:type="paragraph" w:customStyle="1" w:styleId="desc">
    <w:name w:val="desc"/>
    <w:basedOn w:val="Normal"/>
    <w:rsid w:val="00C32772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tails">
    <w:name w:val="details"/>
    <w:basedOn w:val="Normal"/>
    <w:rsid w:val="00C32772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rsid w:val="00303D27"/>
    <w:pPr>
      <w:bidi/>
      <w:jc w:val="lowKashida"/>
    </w:pPr>
    <w:rPr>
      <w:sz w:val="20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303D27"/>
    <w:rPr>
      <w:rFonts w:ascii="Times New Roman" w:eastAsia="MS Mincho" w:hAnsi="Times New Roman" w:cs="Times New Roman"/>
      <w:kern w:val="0"/>
      <w:sz w:val="20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84F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</w:rPr>
  </w:style>
  <w:style w:type="paragraph" w:customStyle="1" w:styleId="title0">
    <w:name w:val="title"/>
    <w:basedOn w:val="Normal"/>
    <w:rsid w:val="00BE04BE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725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1277520642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</w:div>
              </w:divsChild>
            </w:div>
          </w:divsChild>
        </w:div>
      </w:divsChild>
    </w:div>
    <w:div w:id="304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5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763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364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663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679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cbi.nlm.nih.gov/pubmed/2973147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cbi.nlm.nih.gov/pubmed/?term=Igarashi%20M%5BAuthor%5D&amp;cauthor=true&amp;cauthor_uid=2973147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288317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pubmed/?term=Oohashi%20E%5BAuthor%5D&amp;cauthor=true&amp;cauthor_uid=2973147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cbi.nlm.nih.gov/pubmed/29191517" TargetMode="External"/><Relationship Id="rId10" Type="http://schemas.openxmlformats.org/officeDocument/2006/relationships/hyperlink" Target="https://www.ncbi.nlm.nih.gov/pubmed/?term=Salman%20D%5BAuthor%5D&amp;cauthor=true&amp;cauthor_uid=2973147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cbi.nlm.nih.gov/pubmed/2948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23D5-4425-4CD7-B2CE-A44FD479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7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doaa salman</dc:creator>
  <cp:lastModifiedBy>Doaa Salman</cp:lastModifiedBy>
  <cp:revision>59</cp:revision>
  <cp:lastPrinted>2014-10-03T07:41:00Z</cp:lastPrinted>
  <dcterms:created xsi:type="dcterms:W3CDTF">2017-07-05T18:12:00Z</dcterms:created>
  <dcterms:modified xsi:type="dcterms:W3CDTF">2018-06-12T07:50:00Z</dcterms:modified>
</cp:coreProperties>
</file>